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A129" w14:textId="169A3C01" w:rsidR="00006000" w:rsidRPr="00006000" w:rsidRDefault="00006000" w:rsidP="00006000">
      <w:pPr>
        <w:jc w:val="center"/>
        <w:rPr>
          <w:b/>
          <w:sz w:val="28"/>
          <w:u w:val="single"/>
        </w:rPr>
      </w:pPr>
      <w:r w:rsidRPr="00006000">
        <w:rPr>
          <w:b/>
          <w:sz w:val="28"/>
          <w:u w:val="single"/>
        </w:rPr>
        <w:t xml:space="preserve">Vorlage für die Technische Beschreibung </w:t>
      </w:r>
      <w:r w:rsidR="00F64D91">
        <w:rPr>
          <w:b/>
          <w:sz w:val="28"/>
          <w:u w:val="single"/>
        </w:rPr>
        <w:t>für</w:t>
      </w:r>
    </w:p>
    <w:p w14:paraId="543FBC4A" w14:textId="0ED5146C" w:rsidR="00653CF1" w:rsidRDefault="00006000" w:rsidP="00006000">
      <w:pPr>
        <w:jc w:val="center"/>
        <w:rPr>
          <w:b/>
          <w:sz w:val="28"/>
          <w:u w:val="single"/>
        </w:rPr>
      </w:pPr>
      <w:r w:rsidRPr="00006000">
        <w:rPr>
          <w:b/>
          <w:sz w:val="28"/>
          <w:u w:val="single"/>
        </w:rPr>
        <w:t>Flüssiggasanlagen mit Oberflur-Lagerbehältern</w:t>
      </w:r>
    </w:p>
    <w:p w14:paraId="0F2489D4" w14:textId="77777777" w:rsidR="00006000" w:rsidRDefault="00006000" w:rsidP="00006000">
      <w:pPr>
        <w:suppressAutoHyphens/>
        <w:spacing w:line="300" w:lineRule="atLeast"/>
        <w:jc w:val="both"/>
        <w:rPr>
          <w:rFonts w:cs="Arial"/>
          <w:u w:val="single"/>
        </w:rPr>
      </w:pPr>
    </w:p>
    <w:p w14:paraId="5DF8549F" w14:textId="74DAF637" w:rsidR="00006000" w:rsidRPr="00006000" w:rsidRDefault="00006000" w:rsidP="000D3797">
      <w:pPr>
        <w:pStyle w:val="berschrift1"/>
        <w:numPr>
          <w:ilvl w:val="0"/>
          <w:numId w:val="0"/>
        </w:numPr>
        <w:ind w:left="432" w:hanging="432"/>
      </w:pPr>
      <w:bookmarkStart w:id="0" w:name="_Toc165387054"/>
      <w:r w:rsidRPr="00006000">
        <w:t>Vorwort:</w:t>
      </w:r>
      <w:bookmarkEnd w:id="0"/>
    </w:p>
    <w:p w14:paraId="1AD34D67" w14:textId="7A39B1BA" w:rsidR="00006000" w:rsidRPr="0031051A" w:rsidRDefault="00006000" w:rsidP="00006000">
      <w:pPr>
        <w:suppressAutoHyphens/>
        <w:spacing w:line="300" w:lineRule="atLeast"/>
        <w:jc w:val="both"/>
        <w:rPr>
          <w:rFonts w:cs="Arial"/>
        </w:rPr>
      </w:pPr>
      <w:r w:rsidRPr="00006000">
        <w:rPr>
          <w:rFonts w:cs="Arial"/>
        </w:rPr>
        <w:t xml:space="preserve">Die vorliegende Vorlage für die Technische Beschreibung von Flüssiggasanlagen mit </w:t>
      </w:r>
      <w:r w:rsidR="00970CF9" w:rsidRPr="00970CF9">
        <w:rPr>
          <w:rFonts w:cs="Arial"/>
        </w:rPr>
        <w:t>Oberflur-Lagerbehältern</w:t>
      </w:r>
      <w:r w:rsidR="00970CF9">
        <w:rPr>
          <w:rFonts w:cs="Arial"/>
        </w:rPr>
        <w:t xml:space="preserve"> </w:t>
      </w:r>
      <w:r w:rsidRPr="00006000">
        <w:rPr>
          <w:rFonts w:cs="Arial"/>
        </w:rPr>
        <w:t>wurde zum Zweck der Vereinheitlichung von Einreichunterlagen erstellt.</w:t>
      </w:r>
    </w:p>
    <w:p w14:paraId="374D22A3" w14:textId="77777777" w:rsidR="00006000" w:rsidRPr="0031051A" w:rsidRDefault="00006000" w:rsidP="00006000">
      <w:pPr>
        <w:suppressAutoHyphens/>
        <w:spacing w:line="300" w:lineRule="atLeast"/>
        <w:jc w:val="both"/>
        <w:rPr>
          <w:rFonts w:cs="Arial"/>
        </w:rPr>
      </w:pPr>
      <w:r w:rsidRPr="0031051A">
        <w:rPr>
          <w:rFonts w:cs="Arial"/>
        </w:rPr>
        <w:t>Es wird darauf hingewiesen, dass für ein vollständiges Einreichprojekt zusätzlich zur Technischen Beschreibung folgende Unterlagen erforderlich sind:</w:t>
      </w:r>
    </w:p>
    <w:p w14:paraId="2536A63A" w14:textId="7402D4FA" w:rsidR="00006000" w:rsidRPr="0031051A" w:rsidRDefault="00006000" w:rsidP="00006000">
      <w:pPr>
        <w:numPr>
          <w:ilvl w:val="0"/>
          <w:numId w:val="33"/>
        </w:numPr>
        <w:suppressAutoHyphens/>
        <w:autoSpaceDE w:val="0"/>
        <w:autoSpaceDN w:val="0"/>
        <w:adjustRightInd w:val="0"/>
        <w:spacing w:after="100" w:line="300" w:lineRule="atLeast"/>
        <w:jc w:val="both"/>
        <w:rPr>
          <w:rFonts w:cs="Arial"/>
        </w:rPr>
      </w:pPr>
      <w:r w:rsidRPr="0031051A">
        <w:rPr>
          <w:rFonts w:cs="Arial"/>
          <w:b/>
          <w:i/>
        </w:rPr>
        <w:t xml:space="preserve">Pläne </w:t>
      </w:r>
      <w:r w:rsidRPr="0031051A">
        <w:rPr>
          <w:rFonts w:cs="Arial"/>
          <w:i/>
        </w:rPr>
        <w:t>(Lageplan, Grundrissplan, eventuell Schnitte), in denen der Flüssiggaslagerbehälter inkl. eingezeichneter Explosionsschutzzonen, die Leitungsführung der Gasleitung, die Aufstellung der Gasverbrauchsgeräte sowie die Zuluft- u. Abluftführung ersichtlich sind</w:t>
      </w:r>
    </w:p>
    <w:p w14:paraId="3C93BED6" w14:textId="77777777" w:rsidR="00006000" w:rsidRPr="008A7C09" w:rsidRDefault="00006000" w:rsidP="00006000">
      <w:pPr>
        <w:numPr>
          <w:ilvl w:val="0"/>
          <w:numId w:val="33"/>
        </w:numPr>
        <w:suppressAutoHyphens/>
        <w:autoSpaceDE w:val="0"/>
        <w:autoSpaceDN w:val="0"/>
        <w:adjustRightInd w:val="0"/>
        <w:spacing w:after="100" w:line="300" w:lineRule="atLeast"/>
        <w:jc w:val="both"/>
        <w:rPr>
          <w:rFonts w:cs="Arial"/>
        </w:rPr>
      </w:pPr>
      <w:r w:rsidRPr="0031051A">
        <w:rPr>
          <w:rFonts w:cs="Arial"/>
          <w:b/>
          <w:i/>
        </w:rPr>
        <w:t xml:space="preserve">Standortgutachten einer </w:t>
      </w:r>
      <w:r w:rsidRPr="007737C8">
        <w:rPr>
          <w:rFonts w:cs="Arial"/>
          <w:b/>
          <w:i/>
        </w:rPr>
        <w:t xml:space="preserve">Inspektionsstelle für die Betriebsphase </w:t>
      </w:r>
      <w:r>
        <w:rPr>
          <w:rFonts w:cs="Arial"/>
          <w:b/>
          <w:i/>
        </w:rPr>
        <w:t xml:space="preserve">gemäß </w:t>
      </w:r>
      <w:r w:rsidRPr="007737C8">
        <w:rPr>
          <w:rFonts w:cs="Arial"/>
          <w:b/>
          <w:i/>
        </w:rPr>
        <w:t>§</w:t>
      </w:r>
      <w:r>
        <w:rPr>
          <w:rFonts w:cs="Arial"/>
          <w:b/>
          <w:i/>
        </w:rPr>
        <w:t> </w:t>
      </w:r>
      <w:r w:rsidRPr="007737C8">
        <w:rPr>
          <w:rFonts w:cs="Arial"/>
          <w:b/>
          <w:i/>
        </w:rPr>
        <w:t>19 Druckgerätegesetz</w:t>
      </w:r>
    </w:p>
    <w:p w14:paraId="0B0CE153" w14:textId="6E784093" w:rsidR="00006000" w:rsidRPr="007737C8" w:rsidRDefault="00006000" w:rsidP="00006000">
      <w:pPr>
        <w:numPr>
          <w:ilvl w:val="0"/>
          <w:numId w:val="33"/>
        </w:numPr>
        <w:suppressAutoHyphens/>
        <w:autoSpaceDE w:val="0"/>
        <w:autoSpaceDN w:val="0"/>
        <w:adjustRightInd w:val="0"/>
        <w:spacing w:after="100" w:line="300" w:lineRule="atLeast"/>
        <w:jc w:val="both"/>
        <w:rPr>
          <w:rFonts w:cs="Arial"/>
          <w:i/>
        </w:rPr>
      </w:pPr>
      <w:r>
        <w:rPr>
          <w:rFonts w:cs="Arial"/>
          <w:b/>
          <w:i/>
        </w:rPr>
        <w:t xml:space="preserve">Brandlastberechnung einer </w:t>
      </w:r>
      <w:r w:rsidRPr="007737C8">
        <w:rPr>
          <w:rFonts w:cs="Arial"/>
          <w:b/>
          <w:i/>
        </w:rPr>
        <w:t>Inspektionsstelle für die Betriebsphase</w:t>
      </w:r>
      <w:r>
        <w:rPr>
          <w:rFonts w:cs="Arial"/>
          <w:b/>
          <w:i/>
        </w:rPr>
        <w:t>;</w:t>
      </w:r>
      <w:r>
        <w:rPr>
          <w:rFonts w:cs="Arial"/>
        </w:rPr>
        <w:t xml:space="preserve"> </w:t>
      </w:r>
      <w:r w:rsidRPr="007737C8">
        <w:rPr>
          <w:rFonts w:cs="Arial"/>
          <w:i/>
        </w:rPr>
        <w:t>auf diese kann im Zuge der Einreichung verzichtet werden, wenn keine gefahrbringenden Brandlasten gemäß Anhang G der ÖNORM M 7323/A1</w:t>
      </w:r>
      <w:r w:rsidR="009D161A">
        <w:rPr>
          <w:rFonts w:cs="Arial"/>
          <w:i/>
        </w:rPr>
        <w:t>,</w:t>
      </w:r>
      <w:r w:rsidRPr="007737C8">
        <w:rPr>
          <w:rFonts w:cs="Arial"/>
          <w:i/>
        </w:rPr>
        <w:t xml:space="preserve"> Ausgabe 1.7.2001</w:t>
      </w:r>
      <w:r w:rsidR="009D161A">
        <w:rPr>
          <w:rFonts w:cs="Arial"/>
          <w:i/>
        </w:rPr>
        <w:t>,</w:t>
      </w:r>
      <w:r w:rsidRPr="007737C8">
        <w:rPr>
          <w:rFonts w:cs="Arial"/>
          <w:i/>
        </w:rPr>
        <w:t xml:space="preserve"> in der Umgebung des Flü</w:t>
      </w:r>
      <w:r w:rsidR="00042AA1">
        <w:rPr>
          <w:rFonts w:cs="Arial"/>
          <w:i/>
        </w:rPr>
        <w:t>ssiggasbehälters vorhanden sind</w:t>
      </w:r>
    </w:p>
    <w:p w14:paraId="082CEEDE" w14:textId="77777777" w:rsidR="00006000" w:rsidRPr="0031051A" w:rsidRDefault="00006000" w:rsidP="00006000">
      <w:pPr>
        <w:numPr>
          <w:ilvl w:val="0"/>
          <w:numId w:val="33"/>
        </w:numPr>
        <w:suppressAutoHyphens/>
        <w:autoSpaceDE w:val="0"/>
        <w:autoSpaceDN w:val="0"/>
        <w:adjustRightInd w:val="0"/>
        <w:spacing w:after="100" w:line="300" w:lineRule="atLeast"/>
        <w:jc w:val="both"/>
        <w:rPr>
          <w:rFonts w:cs="Arial"/>
        </w:rPr>
      </w:pPr>
      <w:r w:rsidRPr="0031051A">
        <w:rPr>
          <w:rFonts w:cs="Arial"/>
          <w:b/>
          <w:i/>
        </w:rPr>
        <w:t>Unterlagen der Gasverbrauchsgeräte</w:t>
      </w:r>
      <w:r w:rsidRPr="0031051A">
        <w:rPr>
          <w:rFonts w:cs="Arial"/>
          <w:i/>
        </w:rPr>
        <w:t xml:space="preserve"> (Konformitätserklärung, Verwenderinformation, technische Daten usw., jedoch </w:t>
      </w:r>
      <w:r w:rsidRPr="0031051A">
        <w:rPr>
          <w:rFonts w:cs="Arial"/>
          <w:b/>
          <w:i/>
        </w:rPr>
        <w:t>keine Bedienungsanleitung</w:t>
      </w:r>
      <w:r w:rsidRPr="0031051A">
        <w:rPr>
          <w:rFonts w:cs="Arial"/>
          <w:i/>
        </w:rPr>
        <w:t>)</w:t>
      </w:r>
    </w:p>
    <w:p w14:paraId="3ED47997" w14:textId="2D37A811" w:rsidR="00006000" w:rsidRPr="00DF745B" w:rsidRDefault="00006000" w:rsidP="000D3797">
      <w:pPr>
        <w:numPr>
          <w:ilvl w:val="0"/>
          <w:numId w:val="33"/>
        </w:numPr>
        <w:overflowPunct w:val="0"/>
        <w:autoSpaceDE w:val="0"/>
        <w:autoSpaceDN w:val="0"/>
        <w:adjustRightInd w:val="0"/>
        <w:spacing w:line="300" w:lineRule="exact"/>
        <w:ind w:left="714" w:hanging="357"/>
        <w:textAlignment w:val="baseline"/>
        <w:rPr>
          <w:rFonts w:cs="Arial"/>
          <w:b/>
          <w:i/>
        </w:rPr>
      </w:pPr>
      <w:r w:rsidRPr="00DF745B">
        <w:rPr>
          <w:rFonts w:cs="Arial"/>
          <w:b/>
          <w:i/>
        </w:rPr>
        <w:t>Nachweis über die erforderliche Verbrennungsluftzuführung gem</w:t>
      </w:r>
      <w:r w:rsidR="00D55861">
        <w:rPr>
          <w:rFonts w:cs="Arial"/>
          <w:b/>
          <w:i/>
        </w:rPr>
        <w:t>äß</w:t>
      </w:r>
      <w:r w:rsidRPr="00DF745B">
        <w:rPr>
          <w:rFonts w:cs="Arial"/>
          <w:b/>
          <w:i/>
        </w:rPr>
        <w:t xml:space="preserve"> ÖVGW</w:t>
      </w:r>
      <w:r>
        <w:rPr>
          <w:rFonts w:cs="Arial"/>
          <w:b/>
          <w:i/>
        </w:rPr>
        <w:t xml:space="preserve"> F </w:t>
      </w:r>
      <w:r w:rsidRPr="00DF745B">
        <w:rPr>
          <w:rFonts w:cs="Arial"/>
          <w:b/>
          <w:i/>
        </w:rPr>
        <w:t>G62</w:t>
      </w:r>
    </w:p>
    <w:p w14:paraId="31E1ED46" w14:textId="77777777" w:rsidR="00006000" w:rsidRPr="0031051A" w:rsidRDefault="00006000" w:rsidP="00006000">
      <w:pPr>
        <w:suppressAutoHyphens/>
        <w:spacing w:line="300" w:lineRule="atLeast"/>
        <w:jc w:val="both"/>
        <w:rPr>
          <w:rFonts w:cs="Arial"/>
        </w:rPr>
      </w:pPr>
      <w:r w:rsidRPr="0031051A">
        <w:rPr>
          <w:rFonts w:cs="Arial"/>
        </w:rPr>
        <w:t>Weiters ist ein Ansuchen mit Angaben zum Antragsteller (1-fach) erforderlich. Die restlichen Projektsunterlagen sind in 4-facher Ausfertigung für gewerbliche Anlagen bzw. in 3-facher Ausfertigung für private Anlagen vorzulegen.</w:t>
      </w:r>
    </w:p>
    <w:p w14:paraId="43585166" w14:textId="77777777" w:rsidR="00006000" w:rsidRDefault="00006000" w:rsidP="00006000">
      <w:pPr>
        <w:suppressAutoHyphens/>
        <w:spacing w:line="300" w:lineRule="atLeast"/>
        <w:jc w:val="both"/>
        <w:rPr>
          <w:rFonts w:cs="Arial"/>
          <w:u w:val="single"/>
        </w:rPr>
      </w:pPr>
    </w:p>
    <w:p w14:paraId="2E378E06" w14:textId="77777777" w:rsidR="00006000" w:rsidRPr="0031051A" w:rsidRDefault="00006000" w:rsidP="00006000">
      <w:pPr>
        <w:suppressAutoHyphens/>
        <w:spacing w:line="300" w:lineRule="atLeast"/>
        <w:jc w:val="both"/>
        <w:rPr>
          <w:rFonts w:cs="Arial"/>
          <w:u w:val="single"/>
        </w:rPr>
      </w:pPr>
      <w:r w:rsidRPr="0031051A">
        <w:rPr>
          <w:rFonts w:cs="Arial"/>
          <w:u w:val="single"/>
        </w:rPr>
        <w:t>Geltungsbereich:</w:t>
      </w:r>
    </w:p>
    <w:p w14:paraId="24503919" w14:textId="180BD3F9" w:rsidR="00006000" w:rsidRPr="0031051A" w:rsidRDefault="00006000" w:rsidP="00006000">
      <w:pPr>
        <w:suppressAutoHyphens/>
        <w:spacing w:line="300" w:lineRule="atLeast"/>
        <w:jc w:val="both"/>
        <w:rPr>
          <w:rFonts w:cs="Arial"/>
        </w:rPr>
      </w:pPr>
      <w:r>
        <w:rPr>
          <w:rFonts w:cs="Arial"/>
        </w:rPr>
        <w:t>Flüssiggasanlagen mit O</w:t>
      </w:r>
      <w:r w:rsidRPr="0031051A">
        <w:rPr>
          <w:rFonts w:cs="Arial"/>
        </w:rPr>
        <w:t xml:space="preserve">F-Lagerbehältern mit einem Fassungsvermögen </w:t>
      </w:r>
      <w:r w:rsidR="00D278B8">
        <w:rPr>
          <w:rFonts w:cs="Arial"/>
        </w:rPr>
        <w:t>bis</w:t>
      </w:r>
      <w:r w:rsidRPr="0031051A">
        <w:rPr>
          <w:rFonts w:cs="Arial"/>
        </w:rPr>
        <w:t xml:space="preserve"> </w:t>
      </w:r>
      <w:r>
        <w:rPr>
          <w:rFonts w:cs="Arial"/>
        </w:rPr>
        <w:t>30t.</w:t>
      </w:r>
    </w:p>
    <w:p w14:paraId="1F7D1BD9" w14:textId="77777777" w:rsidR="00006000" w:rsidRPr="00993A5C" w:rsidRDefault="00006000" w:rsidP="00993A5C">
      <w:pPr>
        <w:suppressAutoHyphens/>
        <w:spacing w:line="300" w:lineRule="atLeast"/>
        <w:jc w:val="both"/>
        <w:rPr>
          <w:rFonts w:cs="Arial"/>
        </w:rPr>
      </w:pPr>
    </w:p>
    <w:tbl>
      <w:tblPr>
        <w:tblStyle w:val="Tabellenraster"/>
        <w:tblW w:w="9571" w:type="dxa"/>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58"/>
        <w:gridCol w:w="8413"/>
      </w:tblGrid>
      <w:tr w:rsidR="005034A4" w:rsidRPr="008B7133" w14:paraId="2865C450" w14:textId="77777777" w:rsidTr="00AE04B9">
        <w:tc>
          <w:tcPr>
            <w:tcW w:w="1123" w:type="dxa"/>
            <w:shd w:val="clear" w:color="auto" w:fill="F2F2F2" w:themeFill="background1" w:themeFillShade="F2"/>
          </w:tcPr>
          <w:p w14:paraId="7BA43098" w14:textId="77777777" w:rsidR="005034A4" w:rsidRDefault="008E65B3" w:rsidP="008F061C">
            <w:r>
              <w:rPr>
                <w:noProof/>
                <w:lang w:val="de-AT" w:eastAsia="de-AT"/>
              </w:rPr>
              <w:drawing>
                <wp:inline distT="0" distB="0" distL="0" distR="0" wp14:anchorId="62721DC5" wp14:editId="1813596B">
                  <wp:extent cx="576000" cy="576000"/>
                  <wp:effectExtent l="0" t="0" r="0" b="0"/>
                  <wp:docPr id="20" name="Grafik 20"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p w14:paraId="64E93EC3" w14:textId="77777777" w:rsidR="005034A4" w:rsidRDefault="005034A4" w:rsidP="008F061C"/>
          <w:p w14:paraId="6319AF4E" w14:textId="77777777" w:rsidR="005034A4" w:rsidRPr="008B7133" w:rsidRDefault="005034A4" w:rsidP="008F061C"/>
        </w:tc>
        <w:tc>
          <w:tcPr>
            <w:tcW w:w="8157" w:type="dxa"/>
            <w:shd w:val="clear" w:color="auto" w:fill="F2F2F2" w:themeFill="background1" w:themeFillShade="F2"/>
          </w:tcPr>
          <w:p w14:paraId="6B6735D3" w14:textId="77777777" w:rsidR="005034A4" w:rsidRPr="00653CF1" w:rsidRDefault="005034A4" w:rsidP="008F061C">
            <w:pPr>
              <w:rPr>
                <w:rStyle w:val="IntensiveHervorhebung"/>
                <w:b/>
              </w:rPr>
            </w:pPr>
            <w:r w:rsidRPr="00653CF1">
              <w:rPr>
                <w:rStyle w:val="IntensiveHervorhebung"/>
                <w:b/>
              </w:rPr>
              <w:t>Hinweis</w:t>
            </w:r>
            <w:r>
              <w:rPr>
                <w:rStyle w:val="IntensiveHervorhebung"/>
                <w:b/>
              </w:rPr>
              <w:t>:</w:t>
            </w:r>
          </w:p>
          <w:p w14:paraId="7188CE78" w14:textId="2DF91C2B" w:rsidR="005034A4" w:rsidRPr="00653CF1" w:rsidRDefault="000D3797" w:rsidP="008F061C">
            <w:pPr>
              <w:rPr>
                <w:rStyle w:val="IntensiveHervorhebung"/>
              </w:rPr>
            </w:pPr>
            <w:r w:rsidRPr="000D3797">
              <w:rPr>
                <w:rStyle w:val="IntensiveHervorhebung"/>
              </w:rPr>
              <w:t>Diese Mustervorlage beinhaltet die für die sicherheitstechnische Beurteilung durch einen Amtssachverständigen notwendigen Angaben. Die Beschreibung ist an die jeweilige Anlagenausführung anzupassen, dies gilt insbesondere für die grün markierten Texte bzw. die mit einem schrägen Balken getrennt Textpassagen. Die blauen Textteile sind ergänzende Hinweise, welche gestrichen werden können.</w:t>
            </w:r>
          </w:p>
        </w:tc>
      </w:tr>
    </w:tbl>
    <w:p w14:paraId="6328E822" w14:textId="77777777" w:rsidR="005034A4" w:rsidRPr="00993A5C" w:rsidRDefault="005034A4" w:rsidP="00993A5C">
      <w:pPr>
        <w:suppressAutoHyphens/>
        <w:spacing w:line="300" w:lineRule="atLeast"/>
        <w:jc w:val="both"/>
        <w:rPr>
          <w:rFonts w:cs="Arial"/>
        </w:rPr>
      </w:pPr>
    </w:p>
    <w:tbl>
      <w:tblPr>
        <w:tblStyle w:val="Tabellenraster"/>
        <w:tblW w:w="9571" w:type="dxa"/>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58"/>
        <w:gridCol w:w="8413"/>
      </w:tblGrid>
      <w:tr w:rsidR="005034A4" w:rsidRPr="008B7133" w14:paraId="0D12CB14" w14:textId="77777777" w:rsidTr="00AE04B9">
        <w:tc>
          <w:tcPr>
            <w:tcW w:w="988" w:type="dxa"/>
            <w:shd w:val="clear" w:color="auto" w:fill="F2F2F2" w:themeFill="background1" w:themeFillShade="F2"/>
          </w:tcPr>
          <w:p w14:paraId="335E4D99" w14:textId="77777777" w:rsidR="005034A4" w:rsidRPr="008B7133" w:rsidRDefault="008E65B3" w:rsidP="008F061C">
            <w:r>
              <w:rPr>
                <w:noProof/>
                <w:lang w:val="de-AT" w:eastAsia="de-AT"/>
              </w:rPr>
              <w:drawing>
                <wp:inline distT="0" distB="0" distL="0" distR="0" wp14:anchorId="00CA1A8B" wp14:editId="7863647F">
                  <wp:extent cx="576000" cy="504370"/>
                  <wp:effectExtent l="0" t="0" r="0" b="0"/>
                  <wp:docPr id="21" name="Grafik 21" descr="C:\Users\u0500011\AppData\Local\Microsoft\Windows\INetCache\Content.Word\ISO_7010_Warnzeichen_Allgemeines Warn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500011\AppData\Local\Microsoft\Windows\INetCache\Content.Word\ISO_7010_Warnzeichen_Allgemeines Warnzeich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76000" cy="504370"/>
                          </a:xfrm>
                          <a:prstGeom prst="rect">
                            <a:avLst/>
                          </a:prstGeom>
                          <a:noFill/>
                          <a:ln>
                            <a:noFill/>
                          </a:ln>
                        </pic:spPr>
                      </pic:pic>
                    </a:graphicData>
                  </a:graphic>
                </wp:inline>
              </w:drawing>
            </w:r>
          </w:p>
        </w:tc>
        <w:tc>
          <w:tcPr>
            <w:tcW w:w="8157" w:type="dxa"/>
            <w:shd w:val="clear" w:color="auto" w:fill="F2F2F2" w:themeFill="background1" w:themeFillShade="F2"/>
          </w:tcPr>
          <w:p w14:paraId="43D3B9FA" w14:textId="77777777" w:rsidR="005034A4" w:rsidRPr="005034A4" w:rsidRDefault="005034A4" w:rsidP="008F061C">
            <w:pPr>
              <w:rPr>
                <w:rStyle w:val="IntensiveHervorhebung"/>
                <w:b/>
                <w:color w:val="auto"/>
              </w:rPr>
            </w:pPr>
            <w:r w:rsidRPr="005034A4">
              <w:rPr>
                <w:rStyle w:val="IntensiveHervorhebung"/>
                <w:b/>
                <w:color w:val="auto"/>
              </w:rPr>
              <w:t>Achtung:</w:t>
            </w:r>
          </w:p>
          <w:p w14:paraId="2C928C08" w14:textId="423A53A3" w:rsidR="005034A4" w:rsidRPr="000D3797" w:rsidRDefault="000D3797" w:rsidP="008F061C">
            <w:pPr>
              <w:rPr>
                <w:rStyle w:val="IntensiveHervorhebung"/>
                <w:b/>
                <w:color w:val="auto"/>
              </w:rPr>
            </w:pPr>
            <w:r w:rsidRPr="000D3797">
              <w:rPr>
                <w:rStyle w:val="IntensiveHervorhebung"/>
                <w:color w:val="auto"/>
              </w:rPr>
              <w:t>Bei Anwendung dieser Vorlage sind das Landeslogo,</w:t>
            </w:r>
            <w:r w:rsidR="00705053">
              <w:rPr>
                <w:rStyle w:val="IntensiveHervorhebung"/>
                <w:color w:val="auto"/>
              </w:rPr>
              <w:t xml:space="preserve"> </w:t>
            </w:r>
            <w:r w:rsidR="00705053" w:rsidRPr="00705053">
              <w:rPr>
                <w:rStyle w:val="IntensiveHervorhebung"/>
                <w:color w:val="auto"/>
              </w:rPr>
              <w:t>die</w:t>
            </w:r>
            <w:r w:rsidRPr="00705053">
              <w:rPr>
                <w:rStyle w:val="IntensiveHervorhebung"/>
                <w:color w:val="auto"/>
              </w:rPr>
              <w:t xml:space="preserve"> </w:t>
            </w:r>
            <w:r w:rsidRPr="000D3797">
              <w:rPr>
                <w:rStyle w:val="IntensiveHervorhebung"/>
                <w:color w:val="auto"/>
              </w:rPr>
              <w:t xml:space="preserve">Kopf- und Fußzeile, sämtliche Hinweise inkl. Vorwort sowie </w:t>
            </w:r>
            <w:proofErr w:type="gramStart"/>
            <w:r w:rsidRPr="000D3797">
              <w:rPr>
                <w:rStyle w:val="IntensiveHervorhebung"/>
                <w:color w:val="auto"/>
              </w:rPr>
              <w:t>nicht zutreffende</w:t>
            </w:r>
            <w:proofErr w:type="gramEnd"/>
            <w:r w:rsidRPr="000D3797">
              <w:rPr>
                <w:rStyle w:val="IntensiveHervorhebung"/>
                <w:color w:val="auto"/>
              </w:rPr>
              <w:t xml:space="preserve"> Beschreibungspunkte und Varianten zu entfernen! Eine mischen der Varianten ist nicht vorgesehen</w:t>
            </w:r>
            <w:r w:rsidR="005034A4" w:rsidRPr="005034A4">
              <w:rPr>
                <w:rStyle w:val="IntensiveHervorhebung"/>
                <w:color w:val="auto"/>
              </w:rPr>
              <w:t>!</w:t>
            </w:r>
          </w:p>
        </w:tc>
      </w:tr>
    </w:tbl>
    <w:p w14:paraId="51B84E0F" w14:textId="35F01AEB" w:rsidR="00296079" w:rsidRDefault="007858DF" w:rsidP="007858DF">
      <w:pPr>
        <w:pStyle w:val="Nummerierteberschrift1"/>
      </w:pPr>
      <w:bookmarkStart w:id="1" w:name="_Toc165387055"/>
      <w:r>
        <w:lastRenderedPageBreak/>
        <w:t>Technische Beschreibung</w:t>
      </w:r>
      <w:bookmarkEnd w:id="1"/>
    </w:p>
    <w:p w14:paraId="5AC34B2C" w14:textId="05854F99" w:rsidR="007858DF" w:rsidRPr="00F64D91" w:rsidRDefault="00F64D91" w:rsidP="00D278B8">
      <w:pPr>
        <w:pStyle w:val="Nummerierteberschrift2"/>
        <w:ind w:left="0" w:firstLine="0"/>
      </w:pPr>
      <w:bookmarkStart w:id="2" w:name="_Toc165387056"/>
      <w:r w:rsidRPr="00F64D91">
        <w:t xml:space="preserve">Flüssiggasanlagen </w:t>
      </w:r>
      <w:r w:rsidR="00D278B8">
        <w:t xml:space="preserve">mit Lagerung im </w:t>
      </w:r>
      <w:r w:rsidR="00D278B8" w:rsidRPr="00D278B8">
        <w:t>Oberflurlagerbehälter</w:t>
      </w:r>
      <w:bookmarkEnd w:id="2"/>
    </w:p>
    <w:p w14:paraId="7DF4E197" w14:textId="169702CE" w:rsidR="00D23774" w:rsidRDefault="00993A5C" w:rsidP="00D23774">
      <w:r>
        <w:rPr>
          <w:rFonts w:cs="Arial"/>
        </w:rPr>
        <w:t>Es ist beabsichtigt, die folgende Flüssiggasanlage, bestehend aus Flüssiggaslagerung, Leitungsanlage, Gasgeräten und Abgasführung zu errichten und zu betreiben:</w:t>
      </w:r>
    </w:p>
    <w:p w14:paraId="7C663D57" w14:textId="15D04EA2" w:rsidR="00993A5C" w:rsidRDefault="00993A5C" w:rsidP="00812081">
      <w:pPr>
        <w:pStyle w:val="Nummerierteberschrift3"/>
      </w:pPr>
      <w:bookmarkStart w:id="3" w:name="_Toc165387057"/>
      <w:r>
        <w:t>Gaselagerung:</w:t>
      </w:r>
      <w:bookmarkEnd w:id="3"/>
    </w:p>
    <w:p w14:paraId="3AF56BF6" w14:textId="07A97DFB" w:rsidR="00993A5C" w:rsidRDefault="00993A5C" w:rsidP="00993A5C">
      <w:pPr>
        <w:jc w:val="both"/>
        <w:rPr>
          <w:rFonts w:cs="Arial"/>
        </w:rPr>
      </w:pPr>
      <w:r w:rsidRPr="00101D20">
        <w:rPr>
          <w:rFonts w:cs="Arial"/>
        </w:rPr>
        <w:t xml:space="preserve">Für die Versorgung der Anlage soll auf GSt. Nr. </w:t>
      </w:r>
      <w:sdt>
        <w:sdtPr>
          <w:id w:val="1662348837"/>
          <w:placeholder>
            <w:docPart w:val="0E613244BA284707AE29E6142CBE1FE8"/>
          </w:placeholder>
          <w:temporary/>
          <w:showingPlcHdr/>
        </w:sdtPr>
        <w:sdtEndPr/>
        <w:sdtContent>
          <w:r>
            <w:rPr>
              <w:rStyle w:val="Platzhaltertext"/>
              <w:color w:val="00B050"/>
            </w:rPr>
            <w:t>Grundstücknummer eingeben</w:t>
          </w:r>
        </w:sdtContent>
      </w:sdt>
      <w:r w:rsidRPr="00101D20">
        <w:rPr>
          <w:rFonts w:cs="Arial"/>
        </w:rPr>
        <w:t xml:space="preserve">, KG </w:t>
      </w:r>
      <w:sdt>
        <w:sdtPr>
          <w:id w:val="-1674177091"/>
          <w:placeholder>
            <w:docPart w:val="39C7586E03C546EDBEDFEE515E619A55"/>
          </w:placeholder>
          <w:temporary/>
          <w:showingPlcHdr/>
        </w:sdtPr>
        <w:sdtEndPr/>
        <w:sdtContent>
          <w:r>
            <w:rPr>
              <w:rStyle w:val="Platzhaltertext"/>
              <w:color w:val="00B050"/>
            </w:rPr>
            <w:t>Katastralgemeinde eingeben</w:t>
          </w:r>
        </w:sdtContent>
      </w:sdt>
      <w:r w:rsidRPr="00101D20">
        <w:t xml:space="preserve"> </w:t>
      </w:r>
      <w:r w:rsidRPr="00101D20">
        <w:rPr>
          <w:rFonts w:cs="Arial"/>
        </w:rPr>
        <w:t xml:space="preserve">ein Lagerbehälter mit einem Gesamtinhalt (Rauminhalt) vom </w:t>
      </w:r>
      <w:sdt>
        <w:sdtPr>
          <w:id w:val="1521970714"/>
          <w:placeholder>
            <w:docPart w:val="8E69190CD99F414B88F7B350B429047F"/>
          </w:placeholder>
          <w:temporary/>
          <w:showingPlcHdr/>
        </w:sdtPr>
        <w:sdtEndPr/>
        <w:sdtContent>
          <w:r w:rsidR="00376AEA">
            <w:rPr>
              <w:rStyle w:val="Platzhaltertext"/>
              <w:color w:val="00B050"/>
            </w:rPr>
            <w:t>Gesamtinhalt</w:t>
          </w:r>
          <w:r>
            <w:rPr>
              <w:rStyle w:val="Platzhaltertext"/>
              <w:color w:val="00B050"/>
            </w:rPr>
            <w:t xml:space="preserve"> </w:t>
          </w:r>
          <w:r w:rsidR="00376AEA">
            <w:rPr>
              <w:rStyle w:val="Platzhaltertext"/>
              <w:color w:val="00B050"/>
            </w:rPr>
            <w:t xml:space="preserve">in Liter </w:t>
          </w:r>
          <w:r>
            <w:rPr>
              <w:rStyle w:val="Platzhaltertext"/>
              <w:color w:val="00B050"/>
            </w:rPr>
            <w:t>angeben</w:t>
          </w:r>
        </w:sdtContent>
      </w:sdt>
      <w:r w:rsidRPr="00101D20">
        <w:rPr>
          <w:rFonts w:cs="Arial"/>
        </w:rPr>
        <w:t xml:space="preserve"> l, das entspricht einem Füllgewicht von </w:t>
      </w:r>
      <w:sdt>
        <w:sdtPr>
          <w:id w:val="1795092744"/>
          <w:placeholder>
            <w:docPart w:val="9579A026A21846AF995CCD2C1F267FE6"/>
          </w:placeholder>
          <w:temporary/>
          <w:showingPlcHdr/>
        </w:sdtPr>
        <w:sdtEndPr/>
        <w:sdtContent>
          <w:r w:rsidR="00376AEA">
            <w:rPr>
              <w:rStyle w:val="Platzhaltertext"/>
              <w:color w:val="00B050"/>
            </w:rPr>
            <w:t>Füllgewicht in kg angeben</w:t>
          </w:r>
        </w:sdtContent>
      </w:sdt>
      <w:r w:rsidRPr="00101D20">
        <w:rPr>
          <w:rFonts w:cs="Arial"/>
        </w:rPr>
        <w:t xml:space="preserve"> kg Flüssiggas beim höchstzulässigen Füllstand von 85 %, oberirdisch aufgestellt werden.</w:t>
      </w:r>
    </w:p>
    <w:p w14:paraId="58011FA3" w14:textId="11E87E24" w:rsidR="00442FCF" w:rsidRDefault="00993A5C" w:rsidP="00993A5C">
      <w:pPr>
        <w:jc w:val="both"/>
        <w:rPr>
          <w:rFonts w:cs="Arial"/>
        </w:rPr>
      </w:pPr>
      <w:r w:rsidRPr="00101D20">
        <w:rPr>
          <w:rFonts w:cs="Arial"/>
        </w:rPr>
        <w:t>Der Lagerbehälter</w:t>
      </w:r>
      <w:r w:rsidRPr="00044232">
        <w:rPr>
          <w:rFonts w:cs="Arial"/>
        </w:rPr>
        <w:t xml:space="preserve">, in dem Flüssiggas gemäß </w:t>
      </w:r>
      <w:r>
        <w:rPr>
          <w:rFonts w:cs="Arial"/>
        </w:rPr>
        <w:t>ÖNORM C 1301</w:t>
      </w:r>
      <w:r w:rsidRPr="00044232">
        <w:rPr>
          <w:rFonts w:cs="Arial"/>
        </w:rPr>
        <w:t xml:space="preserve"> gelagert wird,</w:t>
      </w:r>
      <w:r w:rsidRPr="00101D20">
        <w:rPr>
          <w:rFonts w:cs="Arial"/>
        </w:rPr>
        <w:t xml:space="preserve"> wird auf </w:t>
      </w:r>
      <w:sdt>
        <w:sdtPr>
          <w:id w:val="335266755"/>
          <w:placeholder>
            <w:docPart w:val="658F727F34AD45BDBC5A7F64C711B7FA"/>
          </w:placeholder>
          <w:temporary/>
          <w:showingPlcHdr/>
        </w:sdtPr>
        <w:sdtEndPr/>
        <w:sdtContent>
          <w:r w:rsidR="00376AEA">
            <w:rPr>
              <w:rStyle w:val="Platzhaltertext"/>
              <w:color w:val="00B050"/>
            </w:rPr>
            <w:t>Beschreibung der Standfläche eingeben, zB „einer betonierten Fläche“</w:t>
          </w:r>
        </w:sdtContent>
      </w:sdt>
      <w:r w:rsidRPr="00101D20">
        <w:rPr>
          <w:rFonts w:cs="Arial"/>
        </w:rPr>
        <w:t xml:space="preserve"> standsicher aufgestellt und mit</w:t>
      </w:r>
      <w:r w:rsidRPr="00101D20">
        <w:t xml:space="preserve"> </w:t>
      </w:r>
      <w:r w:rsidRPr="00101D20">
        <w:rPr>
          <w:rFonts w:cs="Arial"/>
        </w:rPr>
        <w:t>Ankerschrauben</w:t>
      </w:r>
      <w:r w:rsidR="00442FCF">
        <w:rPr>
          <w:rFonts w:cs="Arial"/>
        </w:rPr>
        <w:t xml:space="preserve"> mit der Standfläche verbunden.</w:t>
      </w:r>
    </w:p>
    <w:p w14:paraId="2ACDBA25" w14:textId="5E7CFCF0" w:rsidR="00993A5C" w:rsidRDefault="00993A5C" w:rsidP="00993A5C">
      <w:pPr>
        <w:jc w:val="both"/>
        <w:rPr>
          <w:rFonts w:cs="Arial"/>
        </w:rPr>
      </w:pPr>
      <w:r w:rsidRPr="00101D20">
        <w:rPr>
          <w:rFonts w:cs="Arial"/>
        </w:rPr>
        <w:t xml:space="preserve">Der Lagerbehälter ist ein </w:t>
      </w:r>
      <w:r>
        <w:rPr>
          <w:rFonts w:cs="Arial"/>
        </w:rPr>
        <w:t>Druckgerät</w:t>
      </w:r>
      <w:r w:rsidRPr="00101D20">
        <w:rPr>
          <w:rFonts w:cs="Arial"/>
        </w:rPr>
        <w:t xml:space="preserve"> im Sinne des §</w:t>
      </w:r>
      <w:r>
        <w:rPr>
          <w:rFonts w:cs="Arial"/>
        </w:rPr>
        <w:t> </w:t>
      </w:r>
      <w:r w:rsidRPr="00101D20">
        <w:rPr>
          <w:rFonts w:cs="Arial"/>
        </w:rPr>
        <w:t>2</w:t>
      </w:r>
      <w:r>
        <w:rPr>
          <w:rFonts w:cs="Arial"/>
        </w:rPr>
        <w:t xml:space="preserve"> </w:t>
      </w:r>
      <w:r w:rsidRPr="00185A69">
        <w:rPr>
          <w:rFonts w:cs="Arial"/>
        </w:rPr>
        <w:t>Druckgerätegesetz, BGB</w:t>
      </w:r>
      <w:r>
        <w:rPr>
          <w:rFonts w:cs="Arial"/>
        </w:rPr>
        <w:t>l</w:t>
      </w:r>
      <w:r w:rsidRPr="00185A69">
        <w:rPr>
          <w:rFonts w:cs="Arial"/>
        </w:rPr>
        <w:t xml:space="preserve"> I Nr. 161/2015</w:t>
      </w:r>
      <w:r w:rsidRPr="00101D20">
        <w:rPr>
          <w:rFonts w:cs="Arial"/>
        </w:rPr>
        <w:t xml:space="preserve">. </w:t>
      </w:r>
      <w:r>
        <w:rPr>
          <w:rFonts w:cs="Arial"/>
        </w:rPr>
        <w:t>Er wird entsprechend § </w:t>
      </w:r>
      <w:r w:rsidRPr="00185A69">
        <w:rPr>
          <w:rFonts w:cs="Arial"/>
        </w:rPr>
        <w:t>46 Druckgerätegesetz aufgestellt</w:t>
      </w:r>
      <w:r>
        <w:rPr>
          <w:rFonts w:cs="Arial"/>
        </w:rPr>
        <w:t xml:space="preserve"> und </w:t>
      </w:r>
      <w:r w:rsidRPr="00185A69">
        <w:rPr>
          <w:rFonts w:cs="Arial"/>
        </w:rPr>
        <w:t>verfügt über eine Konformitätserk</w:t>
      </w:r>
      <w:r>
        <w:rPr>
          <w:rFonts w:cs="Arial"/>
        </w:rPr>
        <w:t>lärung und Kennzeichnung gem</w:t>
      </w:r>
      <w:r w:rsidR="00D55861">
        <w:rPr>
          <w:rFonts w:cs="Arial"/>
        </w:rPr>
        <w:t>äß</w:t>
      </w:r>
      <w:r>
        <w:rPr>
          <w:rFonts w:cs="Arial"/>
        </w:rPr>
        <w:t xml:space="preserve"> § </w:t>
      </w:r>
      <w:r w:rsidRPr="00185A69">
        <w:rPr>
          <w:rFonts w:cs="Arial"/>
        </w:rPr>
        <w:t>6 Druckgerätegesetz.</w:t>
      </w:r>
      <w:r>
        <w:rPr>
          <w:rFonts w:cs="Arial"/>
        </w:rPr>
        <w:t xml:space="preserve"> </w:t>
      </w:r>
      <w:r w:rsidRPr="00101D20">
        <w:rPr>
          <w:rFonts w:cs="Arial"/>
        </w:rPr>
        <w:t xml:space="preserve">Sein Durchmesser beträgt </w:t>
      </w:r>
      <w:sdt>
        <w:sdtPr>
          <w:id w:val="-218910058"/>
          <w:placeholder>
            <w:docPart w:val="C38B74789AD6472F806EC20FEB92B85E"/>
          </w:placeholder>
          <w:temporary/>
          <w:showingPlcHdr/>
        </w:sdtPr>
        <w:sdtEndPr/>
        <w:sdtContent>
          <w:r w:rsidR="00376AEA">
            <w:rPr>
              <w:rStyle w:val="Platzhaltertext"/>
              <w:color w:val="00B050"/>
            </w:rPr>
            <w:t>Durchmesser in mm eingeben</w:t>
          </w:r>
        </w:sdtContent>
      </w:sdt>
      <w:r w:rsidR="00376AEA" w:rsidRPr="00101D20">
        <w:rPr>
          <w:rFonts w:cs="Arial"/>
        </w:rPr>
        <w:t xml:space="preserve"> </w:t>
      </w:r>
      <w:r w:rsidRPr="00101D20">
        <w:rPr>
          <w:rFonts w:cs="Arial"/>
        </w:rPr>
        <w:t xml:space="preserve">mm, seine Länge </w:t>
      </w:r>
      <w:sdt>
        <w:sdtPr>
          <w:id w:val="1504252242"/>
          <w:placeholder>
            <w:docPart w:val="62220294393A43D08AD1B20F835BA6EE"/>
          </w:placeholder>
          <w:temporary/>
          <w:showingPlcHdr/>
        </w:sdtPr>
        <w:sdtEndPr/>
        <w:sdtContent>
          <w:r w:rsidR="006B6B17">
            <w:rPr>
              <w:rStyle w:val="Platzhaltertext"/>
              <w:color w:val="00B050"/>
            </w:rPr>
            <w:t>Länge</w:t>
          </w:r>
          <w:r w:rsidR="00376AEA">
            <w:rPr>
              <w:rStyle w:val="Platzhaltertext"/>
              <w:color w:val="00B050"/>
            </w:rPr>
            <w:t xml:space="preserve"> in mm eingeben</w:t>
          </w:r>
        </w:sdtContent>
      </w:sdt>
      <w:r w:rsidR="00376AEA" w:rsidRPr="00101D20">
        <w:rPr>
          <w:rFonts w:cs="Arial"/>
        </w:rPr>
        <w:t xml:space="preserve"> </w:t>
      </w:r>
      <w:r w:rsidRPr="00101D20">
        <w:rPr>
          <w:rFonts w:cs="Arial"/>
        </w:rPr>
        <w:t>mm. Er ist mit Hebeösen, Füßen und einem reflektierenden Anstrich versehen.</w:t>
      </w:r>
    </w:p>
    <w:p w14:paraId="6F415AF7" w14:textId="6DC8F781" w:rsidR="00993A5C" w:rsidRDefault="00993A5C" w:rsidP="00993A5C">
      <w:pPr>
        <w:jc w:val="both"/>
        <w:rPr>
          <w:rFonts w:cs="Arial"/>
        </w:rPr>
      </w:pPr>
      <w:r w:rsidRPr="00101D20">
        <w:rPr>
          <w:rFonts w:cs="Arial"/>
        </w:rPr>
        <w:t xml:space="preserve">Unmittelbar nach Beginn des probeweisen Betriebes </w:t>
      </w:r>
      <w:r>
        <w:rPr>
          <w:rFonts w:cs="Arial"/>
        </w:rPr>
        <w:t>(</w:t>
      </w:r>
      <w:r w:rsidRPr="00185A69">
        <w:rPr>
          <w:rFonts w:cs="Arial"/>
        </w:rPr>
        <w:t>48 Druckgerätegesetz</w:t>
      </w:r>
      <w:r w:rsidRPr="00101D20">
        <w:rPr>
          <w:rFonts w:cs="Arial"/>
        </w:rPr>
        <w:t>), jedoch noch vor der endgültigen Inbetriebna</w:t>
      </w:r>
      <w:r>
        <w:rPr>
          <w:rFonts w:cs="Arial"/>
        </w:rPr>
        <w:t>hme des Lagerbehälters, wird eine</w:t>
      </w:r>
      <w:r w:rsidRPr="00101D20">
        <w:rPr>
          <w:rFonts w:cs="Arial"/>
        </w:rPr>
        <w:t xml:space="preserve"> </w:t>
      </w:r>
      <w:r w:rsidRPr="00185A69">
        <w:rPr>
          <w:rFonts w:cs="Arial"/>
        </w:rPr>
        <w:t>Inspektions</w:t>
      </w:r>
      <w:r>
        <w:rPr>
          <w:rFonts w:cs="Arial"/>
        </w:rPr>
        <w:t>stelle für die Betriebsphase (§ </w:t>
      </w:r>
      <w:r w:rsidRPr="00185A69">
        <w:rPr>
          <w:rFonts w:cs="Arial"/>
        </w:rPr>
        <w:t>19 Druckgerätegesetz</w:t>
      </w:r>
      <w:r w:rsidRPr="00101D20">
        <w:rPr>
          <w:rFonts w:cs="Arial"/>
        </w:rPr>
        <w:t>) mit der ersten Betriebsprüfung (§</w:t>
      </w:r>
      <w:r>
        <w:rPr>
          <w:rFonts w:cs="Arial"/>
        </w:rPr>
        <w:t> </w:t>
      </w:r>
      <w:r w:rsidRPr="00185A69">
        <w:rPr>
          <w:rFonts w:cs="Arial"/>
        </w:rPr>
        <w:t>50 Druckgerätegesetz</w:t>
      </w:r>
      <w:r w:rsidRPr="00101D20">
        <w:rPr>
          <w:rFonts w:cs="Arial"/>
        </w:rPr>
        <w:t xml:space="preserve">) beauftragt. </w:t>
      </w:r>
      <w:r w:rsidRPr="00185A69">
        <w:rPr>
          <w:rFonts w:cs="Arial"/>
        </w:rPr>
        <w:t>Spätestens 3</w:t>
      </w:r>
      <w:r w:rsidR="00442FCF">
        <w:rPr>
          <w:rFonts w:cs="Arial"/>
        </w:rPr>
        <w:t> </w:t>
      </w:r>
      <w:r w:rsidRPr="00185A69">
        <w:rPr>
          <w:rFonts w:cs="Arial"/>
        </w:rPr>
        <w:t>Monate nach Abschluss der ersten Betriebsprüfung wird eine Inspektionsstell</w:t>
      </w:r>
      <w:r>
        <w:rPr>
          <w:rFonts w:cs="Arial"/>
        </w:rPr>
        <w:t>e für die Betriebsphase gemäß § 19 Abs. </w:t>
      </w:r>
      <w:r w:rsidRPr="00185A69">
        <w:rPr>
          <w:rFonts w:cs="Arial"/>
        </w:rPr>
        <w:t>1 Druckgerätegesetz mit wiederkehrenden Untersuchungen gemäß Abschnitt</w:t>
      </w:r>
      <w:r w:rsidR="00376AEA">
        <w:rPr>
          <w:rFonts w:cs="Arial"/>
        </w:rPr>
        <w:t> </w:t>
      </w:r>
      <w:r w:rsidRPr="00185A69">
        <w:rPr>
          <w:rFonts w:cs="Arial"/>
        </w:rPr>
        <w:t>8 Druckgerätegesetz beauftragt.</w:t>
      </w:r>
    </w:p>
    <w:p w14:paraId="4B92037C" w14:textId="77777777" w:rsidR="001E3A0C" w:rsidRDefault="001E3A0C" w:rsidP="00993A5C">
      <w:pPr>
        <w:jc w:val="both"/>
        <w:rPr>
          <w:rFonts w:cs="Arial"/>
        </w:rPr>
      </w:pPr>
    </w:p>
    <w:p w14:paraId="25424998" w14:textId="248CE09F" w:rsidR="00993A5C" w:rsidRDefault="00993A5C" w:rsidP="00993A5C">
      <w:pPr>
        <w:jc w:val="both"/>
        <w:rPr>
          <w:rFonts w:cs="Arial"/>
        </w:rPr>
      </w:pPr>
      <w:r w:rsidRPr="00101D20">
        <w:rPr>
          <w:rFonts w:cs="Arial"/>
        </w:rPr>
        <w:t>Der Lagerbehälter ist mit folgenden Armaturen ausgestattet:</w:t>
      </w:r>
    </w:p>
    <w:p w14:paraId="7B0E1C8A" w14:textId="6F2ADFE7" w:rsidR="00993A5C" w:rsidRDefault="00993A5C" w:rsidP="00993A5C">
      <w:pPr>
        <w:jc w:val="both"/>
        <w:rPr>
          <w:rFonts w:cs="Arial"/>
        </w:rPr>
      </w:pPr>
      <w:r w:rsidRPr="00101D20">
        <w:rPr>
          <w:rFonts w:cs="Arial"/>
        </w:rPr>
        <w:t xml:space="preserve">a) Füllventil NW </w:t>
      </w:r>
      <w:sdt>
        <w:sdtPr>
          <w:id w:val="-129558649"/>
          <w:placeholder>
            <w:docPart w:val="F1FDBB948BB24C8E90921F643D902D0F"/>
          </w:placeholder>
          <w:temporary/>
          <w:showingPlcHdr/>
        </w:sdtPr>
        <w:sdtEndPr/>
        <w:sdtContent>
          <w:r w:rsidR="006B6B17">
            <w:rPr>
              <w:rStyle w:val="Platzhaltertext"/>
              <w:color w:val="00B050"/>
            </w:rPr>
            <w:t>Nennweite eingeben</w:t>
          </w:r>
        </w:sdtContent>
      </w:sdt>
      <w:r w:rsidRPr="00101D20">
        <w:rPr>
          <w:rFonts w:cs="Arial"/>
        </w:rPr>
        <w:t xml:space="preserve">, gesichert mit </w:t>
      </w:r>
      <w:sdt>
        <w:sdtPr>
          <w:id w:val="802120199"/>
          <w:placeholder>
            <w:docPart w:val="765EF54C1898460BB25C806C640CD7CE"/>
          </w:placeholder>
          <w:temporary/>
          <w:showingPlcHdr/>
          <w:comboBox>
            <w:listItem w:displayText="Absicherung auswählen" w:value="Absicherung auswählen"/>
            <w:listItem w:displayText="zwei Rückschlageinrichtungen und Verschlusskappe" w:value="zwei Rückschlageinrichtungen und Verschlusskappe"/>
            <w:listItem w:displayText="Rückschlagventil und Absperrarmatur" w:value="Rückschlagventil und Absperrarmatur"/>
          </w:comboBox>
        </w:sdtPr>
        <w:sdtEndPr>
          <w:rPr>
            <w:rFonts w:ascii="Helvetica" w:hAnsi="Helvetica"/>
            <w:sz w:val="21"/>
            <w:szCs w:val="21"/>
            <w:lang w:val="de-AT"/>
          </w:rPr>
        </w:sdtEndPr>
        <w:sdtContent>
          <w:r w:rsidR="00C40D3A">
            <w:rPr>
              <w:color w:val="00B050"/>
            </w:rPr>
            <w:t>zutreffende Absicherung auswählen</w:t>
          </w:r>
        </w:sdtContent>
      </w:sdt>
    </w:p>
    <w:p w14:paraId="6769CF8B" w14:textId="572DFB56" w:rsidR="00993A5C" w:rsidRDefault="00993A5C" w:rsidP="00993A5C">
      <w:pPr>
        <w:jc w:val="both"/>
        <w:rPr>
          <w:rFonts w:cs="Arial"/>
        </w:rPr>
      </w:pPr>
      <w:r w:rsidRPr="00101D20">
        <w:rPr>
          <w:rFonts w:cs="Arial"/>
        </w:rPr>
        <w:t xml:space="preserve">b) Gasentnahmeventil mit eingebautem Rohrbruchventil NW </w:t>
      </w:r>
      <w:sdt>
        <w:sdtPr>
          <w:id w:val="-1586839025"/>
          <w:placeholder>
            <w:docPart w:val="3F9AD06A7FAC456D943E5461C29EBBC3"/>
          </w:placeholder>
          <w:temporary/>
          <w:showingPlcHdr/>
        </w:sdtPr>
        <w:sdtEndPr/>
        <w:sdtContent>
          <w:r w:rsidR="006B6B17">
            <w:rPr>
              <w:rStyle w:val="Platzhaltertext"/>
              <w:color w:val="00B050"/>
            </w:rPr>
            <w:t>Nennweite eingeben</w:t>
          </w:r>
        </w:sdtContent>
      </w:sdt>
      <w:r w:rsidR="00C84C89">
        <w:t xml:space="preserve"> und</w:t>
      </w:r>
      <w:r w:rsidR="00993A8E">
        <w:t xml:space="preserve"> Absperrarmatur</w:t>
      </w:r>
    </w:p>
    <w:p w14:paraId="614BF99C" w14:textId="77777777" w:rsidR="00993A5C" w:rsidRDefault="00993A5C" w:rsidP="00993A5C">
      <w:pPr>
        <w:jc w:val="both"/>
        <w:rPr>
          <w:rFonts w:cs="Arial"/>
        </w:rPr>
      </w:pPr>
      <w:r w:rsidRPr="00101D20">
        <w:rPr>
          <w:rFonts w:cs="Arial"/>
        </w:rPr>
        <w:t>c) Manometer mit Absperrventil und Prüfstutzen; höchst</w:t>
      </w:r>
      <w:r>
        <w:rPr>
          <w:rFonts w:cs="Arial"/>
        </w:rPr>
        <w:t>zulässiger Betriebsdruck gekenn</w:t>
      </w:r>
      <w:r w:rsidRPr="00101D20">
        <w:rPr>
          <w:rFonts w:cs="Arial"/>
        </w:rPr>
        <w:t>zeichnet</w:t>
      </w:r>
    </w:p>
    <w:p w14:paraId="3AB3C803" w14:textId="77777777" w:rsidR="00993A5C" w:rsidRDefault="00993A5C" w:rsidP="00993A5C">
      <w:pPr>
        <w:jc w:val="both"/>
        <w:rPr>
          <w:rFonts w:cs="Arial"/>
        </w:rPr>
      </w:pPr>
      <w:r w:rsidRPr="00101D20">
        <w:rPr>
          <w:rFonts w:cs="Arial"/>
        </w:rPr>
        <w:t>d) Kontrollventil mit Höchststandpeilrohr für 85 % Füllstand</w:t>
      </w:r>
    </w:p>
    <w:p w14:paraId="1E0CFBF9" w14:textId="2B7579BD" w:rsidR="00993A5C" w:rsidRDefault="00993A5C" w:rsidP="00993A5C">
      <w:pPr>
        <w:jc w:val="both"/>
        <w:rPr>
          <w:rFonts w:cs="Arial"/>
        </w:rPr>
      </w:pPr>
      <w:r w:rsidRPr="00101D20">
        <w:rPr>
          <w:rFonts w:cs="Arial"/>
        </w:rPr>
        <w:t xml:space="preserve">e) Flüssigentnahmeventil NW </w:t>
      </w:r>
      <w:sdt>
        <w:sdtPr>
          <w:id w:val="-1790348616"/>
          <w:placeholder>
            <w:docPart w:val="B73C367EF81E4C308E350DA17EC5B92A"/>
          </w:placeholder>
          <w:temporary/>
          <w:showingPlcHdr/>
        </w:sdtPr>
        <w:sdtEndPr/>
        <w:sdtContent>
          <w:r w:rsidR="006B6B17">
            <w:rPr>
              <w:rStyle w:val="Platzhaltertext"/>
              <w:color w:val="00B050"/>
            </w:rPr>
            <w:t>Nennweite eingeben</w:t>
          </w:r>
        </w:sdtContent>
      </w:sdt>
      <w:r w:rsidRPr="00101D20">
        <w:rPr>
          <w:rFonts w:cs="Arial"/>
        </w:rPr>
        <w:t xml:space="preserve"> mit Blindstopfen</w:t>
      </w:r>
    </w:p>
    <w:p w14:paraId="732B53F9" w14:textId="4D6D07EA" w:rsidR="00993A5C" w:rsidRDefault="006B6B17" w:rsidP="00420977">
      <w:pPr>
        <w:tabs>
          <w:tab w:val="left" w:pos="2694"/>
        </w:tabs>
        <w:ind w:left="284" w:hanging="284"/>
        <w:jc w:val="both"/>
        <w:rPr>
          <w:rFonts w:cs="Arial"/>
        </w:rPr>
      </w:pPr>
      <w:r>
        <w:rPr>
          <w:rFonts w:cs="Arial"/>
        </w:rPr>
        <w:t xml:space="preserve">f) </w:t>
      </w:r>
      <w:sdt>
        <w:sdtPr>
          <w:id w:val="647944346"/>
          <w:placeholder>
            <w:docPart w:val="F5AED7018C4647A8834AF6D27A795845"/>
          </w:placeholder>
          <w:temporary/>
          <w:showingPlcHdr/>
          <w:comboBox>
            <w:listItem w:displayText="Ausführung des SV auswählen" w:value="Ausführung des SV auswählen"/>
            <w:listItem w:displayText="Wechsel-" w:value="Wechsel-"/>
            <w:listItem w:displayText="anlüftbares" w:value="anlüftbares"/>
            <w:listItem w:displayText="einfaches" w:value="einfaches"/>
          </w:comboBox>
        </w:sdtPr>
        <w:sdtEndPr>
          <w:rPr>
            <w:rFonts w:ascii="Helvetica" w:hAnsi="Helvetica"/>
            <w:sz w:val="21"/>
            <w:szCs w:val="21"/>
            <w:lang w:val="de-AT"/>
          </w:rPr>
        </w:sdtEndPr>
        <w:sdtContent>
          <w:r w:rsidR="00C40D3A" w:rsidRPr="00C40D3A">
            <w:rPr>
              <w:color w:val="00B050"/>
            </w:rPr>
            <w:t>Ausführungsart des Sicherheitsventils</w:t>
          </w:r>
          <w:r w:rsidR="00C40D3A" w:rsidRPr="00C40D3A">
            <w:rPr>
              <w:rStyle w:val="Platzhaltertext"/>
              <w:color w:val="00B050"/>
            </w:rPr>
            <w:t xml:space="preserve"> </w:t>
          </w:r>
          <w:r>
            <w:rPr>
              <w:rStyle w:val="Platzhaltertext"/>
              <w:color w:val="00B050"/>
            </w:rPr>
            <w:t>auswählen</w:t>
          </w:r>
        </w:sdtContent>
      </w:sdt>
      <w:r w:rsidR="00C40D3A">
        <w:t xml:space="preserve"> </w:t>
      </w:r>
      <w:r w:rsidR="00993A5C" w:rsidRPr="00101D20">
        <w:rPr>
          <w:rFonts w:cs="Arial"/>
        </w:rPr>
        <w:t xml:space="preserve">Sicherheitsventil NW </w:t>
      </w:r>
      <w:sdt>
        <w:sdtPr>
          <w:id w:val="1732108882"/>
          <w:placeholder>
            <w:docPart w:val="DE1B83816B31424FB125838D733D70D2"/>
          </w:placeholder>
          <w:temporary/>
          <w:showingPlcHdr/>
        </w:sdtPr>
        <w:sdtEndPr/>
        <w:sdtContent>
          <w:r>
            <w:rPr>
              <w:rStyle w:val="Platzhaltertext"/>
              <w:color w:val="00B050"/>
            </w:rPr>
            <w:t>Nennweite eingeben</w:t>
          </w:r>
        </w:sdtContent>
      </w:sdt>
      <w:r w:rsidR="00993A5C">
        <w:rPr>
          <w:rFonts w:cs="Arial"/>
        </w:rPr>
        <w:t xml:space="preserve"> mit </w:t>
      </w:r>
      <w:r w:rsidR="00993A5C" w:rsidRPr="00101D20">
        <w:rPr>
          <w:rFonts w:cs="Arial"/>
        </w:rPr>
        <w:t>Schutzkappe und Anschluss für Abblaseleitung</w:t>
      </w:r>
    </w:p>
    <w:p w14:paraId="60417376" w14:textId="77777777" w:rsidR="00993A5C" w:rsidRDefault="00993A5C" w:rsidP="00993A5C">
      <w:pPr>
        <w:jc w:val="both"/>
        <w:rPr>
          <w:rFonts w:cs="Arial"/>
        </w:rPr>
      </w:pPr>
      <w:r w:rsidRPr="00101D20">
        <w:rPr>
          <w:rFonts w:cs="Arial"/>
        </w:rPr>
        <w:t>g) Schwimmerinhaltsanzeiger mit %-Skala</w:t>
      </w:r>
    </w:p>
    <w:p w14:paraId="49F76762" w14:textId="77777777" w:rsidR="00993A5C" w:rsidRDefault="00993A5C" w:rsidP="00993A5C">
      <w:pPr>
        <w:jc w:val="both"/>
        <w:rPr>
          <w:rFonts w:cs="Arial"/>
        </w:rPr>
      </w:pPr>
    </w:p>
    <w:p w14:paraId="3345FB8F" w14:textId="77777777" w:rsidR="00993A5C" w:rsidRDefault="00993A5C" w:rsidP="00993A5C">
      <w:pPr>
        <w:jc w:val="both"/>
        <w:rPr>
          <w:rFonts w:cs="Arial"/>
        </w:rPr>
      </w:pPr>
      <w:r w:rsidRPr="00101D20">
        <w:rPr>
          <w:rFonts w:cs="Arial"/>
        </w:rPr>
        <w:t>Der Behälter wird mit einer Armaturenabdeckhaube versehen, die stets versperrt gehalten wird. Die Armaturen des Lagerbehälters können gefahrlos erreicht und bedient werden.</w:t>
      </w:r>
    </w:p>
    <w:p w14:paraId="3EA93236" w14:textId="77777777" w:rsidR="00993A5C" w:rsidRDefault="00993A5C" w:rsidP="00993A5C">
      <w:pPr>
        <w:jc w:val="both"/>
        <w:rPr>
          <w:rFonts w:cs="Arial"/>
        </w:rPr>
      </w:pPr>
      <w:r w:rsidRPr="00101D20">
        <w:rPr>
          <w:rFonts w:cs="Arial"/>
        </w:rPr>
        <w:t>Der Lagerbehälter wird zur Ableitung elektrostatischer Aufladung geerdet.</w:t>
      </w:r>
    </w:p>
    <w:p w14:paraId="4E87BD2D" w14:textId="2607D5EA" w:rsidR="00FF2867" w:rsidRPr="006D5569" w:rsidRDefault="00FF2867" w:rsidP="00993A5C">
      <w:pPr>
        <w:jc w:val="both"/>
        <w:rPr>
          <w:rFonts w:cs="Arial"/>
        </w:rPr>
      </w:pPr>
      <w:r w:rsidRPr="00FF2867">
        <w:rPr>
          <w:rFonts w:cs="Arial"/>
        </w:rPr>
        <w:t xml:space="preserve">Die </w:t>
      </w:r>
      <w:sdt>
        <w:sdtPr>
          <w:id w:val="-1145348094"/>
          <w:placeholder>
            <w:docPart w:val="F0B03991CCDF464DAF704813064A4AC1"/>
          </w:placeholder>
          <w:temporary/>
          <w:showingPlcHdr/>
          <w:comboBox>
            <w:listItem w:displayText="Formulierung auswählen" w:value="Formulierung auswählen"/>
            <w:listItem w:displayText="Abblaseleitung des Sicherheitsventils hat" w:value="Abblaseleitung des Sicherheitsventils hat"/>
            <w:listItem w:displayText="Abblaseleitungen der Sicherheitsventile haben" w:value="Abblaseleitungen der Sicherheitsventile haben"/>
          </w:comboBox>
        </w:sdtPr>
        <w:sdtEndPr>
          <w:rPr>
            <w:rFonts w:ascii="Helvetica" w:hAnsi="Helvetica"/>
            <w:sz w:val="21"/>
            <w:szCs w:val="21"/>
            <w:lang w:val="de-AT"/>
          </w:rPr>
        </w:sdtEndPr>
        <w:sdtContent>
          <w:r w:rsidR="0058289B">
            <w:rPr>
              <w:color w:val="00B050"/>
            </w:rPr>
            <w:t xml:space="preserve">Formulierung </w:t>
          </w:r>
          <w:r w:rsidR="00933558">
            <w:rPr>
              <w:color w:val="00B050"/>
            </w:rPr>
            <w:t>bezüglich</w:t>
          </w:r>
          <w:r w:rsidR="00E45ABF">
            <w:rPr>
              <w:color w:val="00B050"/>
            </w:rPr>
            <w:t xml:space="preserve"> Abblaseleitungen der Sicherheitsventile </w:t>
          </w:r>
          <w:r w:rsidR="0058289B">
            <w:rPr>
              <w:color w:val="00B050"/>
            </w:rPr>
            <w:t>auswählen</w:t>
          </w:r>
        </w:sdtContent>
      </w:sdt>
      <w:r w:rsidRPr="00FF2867">
        <w:rPr>
          <w:rFonts w:cs="Arial"/>
        </w:rPr>
        <w:t xml:space="preserve"> einen Durchmesser von </w:t>
      </w:r>
      <w:sdt>
        <w:sdtPr>
          <w:id w:val="807752607"/>
          <w:placeholder>
            <w:docPart w:val="F983521CFA264885B29A4EE93D619034"/>
          </w:placeholder>
          <w:temporary/>
          <w:showingPlcHdr/>
        </w:sdtPr>
        <w:sdtEndPr/>
        <w:sdtContent>
          <w:r>
            <w:rPr>
              <w:rStyle w:val="Platzhaltertext"/>
              <w:color w:val="00B050"/>
            </w:rPr>
            <w:t>Nennweite eingeben</w:t>
          </w:r>
        </w:sdtContent>
      </w:sdt>
      <w:r w:rsidRPr="00FF2867">
        <w:rPr>
          <w:rFonts w:cs="Arial"/>
        </w:rPr>
        <w:t xml:space="preserve"> mm und </w:t>
      </w:r>
      <w:sdt>
        <w:sdtPr>
          <w:id w:val="-1809237448"/>
          <w:placeholder>
            <w:docPart w:val="3516DEDECFBD47E2B3549359AB9B4D52"/>
          </w:placeholder>
          <w:temporary/>
          <w:showingPlcHdr/>
          <w:comboBox>
            <w:listItem w:displayText="Formulierung auswählen" w:value="Formulierung auswählen"/>
            <w:listItem w:displayText="wird durch eine Abdeckhaube gegen Einfall von Regen und Schnee geschützt" w:value="wird durch eine Abdeckhaube gegen Einfall von Regen und Schnee geschützt"/>
            <w:listItem w:displayText="werden durch Abdeckhauben gegen Einfall von Regen und Schnee geschützt" w:value="werden durch Abdeckhauben gegen Einfall von Regen und Schnee geschützt"/>
          </w:comboBox>
        </w:sdtPr>
        <w:sdtEndPr>
          <w:rPr>
            <w:rFonts w:ascii="Helvetica" w:hAnsi="Helvetica"/>
            <w:sz w:val="21"/>
            <w:szCs w:val="21"/>
            <w:lang w:val="de-AT"/>
          </w:rPr>
        </w:sdtEndPr>
        <w:sdtContent>
          <w:r w:rsidR="0058289B">
            <w:rPr>
              <w:color w:val="00B050"/>
            </w:rPr>
            <w:t xml:space="preserve">Formulierung </w:t>
          </w:r>
          <w:r w:rsidR="00933558">
            <w:rPr>
              <w:color w:val="00B050"/>
            </w:rPr>
            <w:t xml:space="preserve">bezüglich Abdeckhauben </w:t>
          </w:r>
          <w:r>
            <w:rPr>
              <w:color w:val="00B050"/>
            </w:rPr>
            <w:t>auswählen</w:t>
          </w:r>
        </w:sdtContent>
      </w:sdt>
      <w:r w:rsidRPr="00FF2867">
        <w:rPr>
          <w:rFonts w:cs="Arial"/>
        </w:rPr>
        <w:t>.</w:t>
      </w:r>
    </w:p>
    <w:p w14:paraId="5CEA2894" w14:textId="4B0C2A56" w:rsidR="00993A5C" w:rsidRDefault="00993A5C" w:rsidP="00993A5C">
      <w:pPr>
        <w:jc w:val="both"/>
        <w:rPr>
          <w:rFonts w:cs="Arial"/>
        </w:rPr>
      </w:pPr>
      <w:r>
        <w:rPr>
          <w:rFonts w:cs="Arial"/>
        </w:rPr>
        <w:t>Um mögliche Flüssiggasaustrittsstellen (z.B. Behälterarmaturen) ist eine Explosionsschutzzone gem</w:t>
      </w:r>
      <w:r w:rsidR="00D55861">
        <w:rPr>
          <w:rFonts w:cs="Arial"/>
        </w:rPr>
        <w:t>äß</w:t>
      </w:r>
      <w:r>
        <w:rPr>
          <w:rFonts w:cs="Arial"/>
        </w:rPr>
        <w:t xml:space="preserve"> Bild 5 der </w:t>
      </w:r>
      <w:r w:rsidR="0056571C">
        <w:t>ÖVGW Richtlinie F G25 (</w:t>
      </w:r>
      <w:r>
        <w:t>Ausgabe 06/2019</w:t>
      </w:r>
      <w:r w:rsidR="0056571C">
        <w:rPr>
          <w:rFonts w:cs="Arial"/>
        </w:rPr>
        <w:t>)</w:t>
      </w:r>
      <w:r>
        <w:rPr>
          <w:rFonts w:cs="Arial"/>
        </w:rPr>
        <w:t xml:space="preserve"> eingerichtet. Der Radius R II beträgt dabei auf Grund des </w:t>
      </w:r>
      <w:r>
        <w:rPr>
          <w:rFonts w:cs="Arial"/>
        </w:rPr>
        <w:lastRenderedPageBreak/>
        <w:t xml:space="preserve">Tankinhaltes </w:t>
      </w:r>
      <w:sdt>
        <w:sdtPr>
          <w:id w:val="-938761169"/>
          <w:placeholder>
            <w:docPart w:val="0CAA9E466142471EA373A4A9342D163B"/>
          </w:placeholder>
          <w:temporary/>
          <w:showingPlcHdr/>
          <w:comboBox>
            <w:listItem w:displayText="Ausmaß der EX-Zone auswählen" w:value="Ausmaß der EX-Zone auswählen"/>
            <w:listItem w:displayText="3" w:value="3 "/>
            <w:listItem w:displayText="5" w:value="5"/>
            <w:listItem w:displayText="10" w:value="10"/>
          </w:comboBox>
        </w:sdtPr>
        <w:sdtEndPr>
          <w:rPr>
            <w:rFonts w:ascii="Helvetica" w:hAnsi="Helvetica"/>
            <w:sz w:val="21"/>
            <w:szCs w:val="21"/>
            <w:lang w:val="de-AT"/>
          </w:rPr>
        </w:sdtEndPr>
        <w:sdtContent>
          <w:r w:rsidR="00933558" w:rsidRPr="00933558">
            <w:rPr>
              <w:color w:val="00B050"/>
            </w:rPr>
            <w:t>Ausmaß der Explosionsschutzzone auswählen</w:t>
          </w:r>
        </w:sdtContent>
      </w:sdt>
      <w:r w:rsidR="00420977">
        <w:rPr>
          <w:rFonts w:cs="Arial"/>
          <w:b/>
          <w:bCs/>
          <w:szCs w:val="20"/>
        </w:rPr>
        <w:t> </w:t>
      </w:r>
      <w:r>
        <w:rPr>
          <w:rFonts w:cs="Arial"/>
        </w:rPr>
        <w:t xml:space="preserve">m gemäß </w:t>
      </w:r>
      <w:r w:rsidRPr="00DB508E">
        <w:rPr>
          <w:rFonts w:cs="Arial"/>
        </w:rPr>
        <w:t xml:space="preserve">§ 3 Abs. 2 </w:t>
      </w:r>
      <w:r>
        <w:rPr>
          <w:rFonts w:cs="Arial"/>
        </w:rPr>
        <w:t>Druckbehälter-Aufstellungsverordnung - DBA-VO, BGBl. II Nr. 361/1998.</w:t>
      </w:r>
    </w:p>
    <w:p w14:paraId="1E23A7F5" w14:textId="77777777" w:rsidR="00993A5C" w:rsidRDefault="00993A5C" w:rsidP="00993A5C">
      <w:pPr>
        <w:jc w:val="both"/>
        <w:rPr>
          <w:rFonts w:cs="Arial"/>
        </w:rPr>
      </w:pPr>
      <w:r>
        <w:rPr>
          <w:rFonts w:cs="Arial"/>
        </w:rPr>
        <w:t xml:space="preserve">In dieser Explosionsschutzzone </w:t>
      </w:r>
      <w:r w:rsidRPr="00F05BDD">
        <w:rPr>
          <w:rFonts w:cs="Arial"/>
        </w:rPr>
        <w:t>befinden sich weder Gefahrenquellen, wie Gruben, Kanaleinläufe oder Fenster, noch Zündquellen (Feuerstellen, offenes Licht, elektrische Bet</w:t>
      </w:r>
      <w:r>
        <w:rPr>
          <w:rFonts w:cs="Arial"/>
        </w:rPr>
        <w:t>riebsmittel in nicht explosions</w:t>
      </w:r>
      <w:r w:rsidRPr="00F05BDD">
        <w:rPr>
          <w:rFonts w:cs="Arial"/>
        </w:rPr>
        <w:t>geschützter Ausführung etc.). Die Lagerung von brennbaren, selbstentzündlichen, explosionsgefährlichen oder brandfördern</w:t>
      </w:r>
      <w:r>
        <w:rPr>
          <w:rFonts w:cs="Arial"/>
        </w:rPr>
        <w:t>den Stoffen in der Explosionsschutzzone</w:t>
      </w:r>
      <w:r w:rsidRPr="00F05BDD">
        <w:rPr>
          <w:rFonts w:cs="Arial"/>
        </w:rPr>
        <w:t xml:space="preserve"> ist nicht beabsichtigt.</w:t>
      </w:r>
    </w:p>
    <w:p w14:paraId="6BCF2B09" w14:textId="1CCFF873" w:rsidR="00993A5C" w:rsidRDefault="001E3A0C" w:rsidP="00993A5C">
      <w:pPr>
        <w:jc w:val="both"/>
        <w:rPr>
          <w:rFonts w:cs="Arial"/>
        </w:rPr>
      </w:pPr>
      <w:sdt>
        <w:sdtPr>
          <w:id w:val="-1976667386"/>
          <w:placeholder>
            <w:docPart w:val="94FFC6067F3B4FA3B7DD97F0C6894C68"/>
          </w:placeholder>
          <w:temporary/>
          <w:showingPlcHdr/>
        </w:sdtPr>
        <w:sdtEndPr/>
        <w:sdtContent>
          <w:r w:rsidR="00894EA2">
            <w:rPr>
              <w:rStyle w:val="Platzhaltertext"/>
              <w:color w:val="00B050"/>
            </w:rPr>
            <w:t>Beschreibung eingeben, wo die Kennzeichnung angebracht wird, zB</w:t>
          </w:r>
          <w:r w:rsidR="00AE158E">
            <w:rPr>
              <w:rStyle w:val="Platzhaltertext"/>
              <w:color w:val="00B050"/>
            </w:rPr>
            <w:t>.</w:t>
          </w:r>
          <w:r w:rsidR="00894EA2">
            <w:rPr>
              <w:rStyle w:val="Platzhaltertext"/>
              <w:color w:val="00B050"/>
            </w:rPr>
            <w:t xml:space="preserve"> „</w:t>
          </w:r>
          <w:r w:rsidR="00AE158E">
            <w:rPr>
              <w:rStyle w:val="Platzhaltertext"/>
              <w:color w:val="00B050"/>
            </w:rPr>
            <w:t>An der Zugangstür der Umzäunung</w:t>
          </w:r>
          <w:r w:rsidR="00894EA2">
            <w:rPr>
              <w:rStyle w:val="Platzhaltertext"/>
              <w:color w:val="00B050"/>
            </w:rPr>
            <w:t>“</w:t>
          </w:r>
        </w:sdtContent>
      </w:sdt>
      <w:r w:rsidR="00993A5C">
        <w:rPr>
          <w:rFonts w:cs="Arial"/>
        </w:rPr>
        <w:t xml:space="preserve"> werden</w:t>
      </w:r>
      <w:r w:rsidR="00993A5C" w:rsidRPr="00F05BDD">
        <w:rPr>
          <w:rFonts w:cs="Arial"/>
        </w:rPr>
        <w:t xml:space="preserve"> folgende </w:t>
      </w:r>
      <w:r w:rsidR="00993A5C">
        <w:rPr>
          <w:rFonts w:cs="Arial"/>
        </w:rPr>
        <w:t>Kennzeichnungen gem</w:t>
      </w:r>
      <w:r w:rsidR="00D55861">
        <w:rPr>
          <w:rFonts w:cs="Arial"/>
        </w:rPr>
        <w:t>äß</w:t>
      </w:r>
      <w:r w:rsidR="00993A5C">
        <w:rPr>
          <w:rFonts w:cs="Arial"/>
        </w:rPr>
        <w:t xml:space="preserve"> Kennzeichnungsverordnung</w:t>
      </w:r>
      <w:r w:rsidR="00420977">
        <w:rPr>
          <w:rFonts w:cs="Arial"/>
        </w:rPr>
        <w:t>,</w:t>
      </w:r>
      <w:r w:rsidR="00993A5C">
        <w:rPr>
          <w:rFonts w:cs="Arial"/>
        </w:rPr>
        <w:t xml:space="preserve"> </w:t>
      </w:r>
      <w:r w:rsidR="00420977" w:rsidRPr="00420977">
        <w:rPr>
          <w:rFonts w:cs="Arial"/>
        </w:rPr>
        <w:t>BGBl. II Nr. 101/1997 igF</w:t>
      </w:r>
      <w:r w:rsidR="00420977">
        <w:rPr>
          <w:rFonts w:cs="Arial"/>
        </w:rPr>
        <w:t>,</w:t>
      </w:r>
      <w:r w:rsidR="00420977" w:rsidRPr="00420977">
        <w:rPr>
          <w:rFonts w:cs="Arial"/>
        </w:rPr>
        <w:t xml:space="preserve"> </w:t>
      </w:r>
      <w:r w:rsidR="00993A5C" w:rsidRPr="00F05BDD">
        <w:rPr>
          <w:rFonts w:cs="Arial"/>
        </w:rPr>
        <w:t>angebracht:</w:t>
      </w:r>
    </w:p>
    <w:p w14:paraId="3D35543D" w14:textId="05AF7D51" w:rsidR="00993A5C" w:rsidRPr="00C87C9F" w:rsidRDefault="00AE158E" w:rsidP="00993A5C">
      <w:pPr>
        <w:jc w:val="both"/>
        <w:rPr>
          <w:rFonts w:cs="Arial"/>
        </w:rPr>
      </w:pPr>
      <w:r>
        <w:rPr>
          <w:rFonts w:cs="Arial"/>
        </w:rPr>
        <w:t>D</w:t>
      </w:r>
      <w:r w:rsidR="00993A5C">
        <w:rPr>
          <w:rFonts w:cs="Arial"/>
        </w:rPr>
        <w:t xml:space="preserve">ie Verbotszeichen </w:t>
      </w:r>
      <w:r w:rsidR="00993A5C" w:rsidRPr="00F05BDD">
        <w:rPr>
          <w:rFonts w:cs="Arial"/>
        </w:rPr>
        <w:t>"</w:t>
      </w:r>
      <w:r w:rsidR="00993A5C">
        <w:rPr>
          <w:rFonts w:cs="Arial"/>
        </w:rPr>
        <w:t>Feuer, offenes Licht und Rauchen verboten“, „Zutritt für Unbefugte verboten“ und das Warnzeichen „Warnung vor explosionsfähiger Atmosphäre“</w:t>
      </w:r>
      <w:r>
        <w:rPr>
          <w:rFonts w:cs="Arial"/>
        </w:rPr>
        <w:t xml:space="preserve">. </w:t>
      </w:r>
      <w:r w:rsidR="00D24AFB" w:rsidRPr="00D24AFB">
        <w:rPr>
          <w:rFonts w:cs="Arial"/>
          <w:b/>
          <w:bCs/>
          <w:color w:val="00B050"/>
          <w:sz w:val="36"/>
          <w:szCs w:val="36"/>
        </w:rPr>
        <w:t>/</w:t>
      </w:r>
      <w:r w:rsidR="00D24AFB" w:rsidRPr="00D24AFB">
        <w:rPr>
          <w:rFonts w:cs="Arial"/>
          <w:color w:val="00B050"/>
        </w:rPr>
        <w:t xml:space="preserve"> Zudem wird auf die Größe der Explosionsschutzzone hingewiesen </w:t>
      </w:r>
      <w:r w:rsidR="00D24AFB" w:rsidRPr="00D24AFB">
        <w:rPr>
          <w:rFonts w:cs="Arial"/>
          <w:color w:val="0070C0"/>
        </w:rPr>
        <w:t>(nur wenn die Ex-Schutzzone nicht eingezäunt ist)</w:t>
      </w:r>
      <w:r w:rsidR="00D24AFB" w:rsidRPr="00D24AFB">
        <w:rPr>
          <w:rFonts w:cs="Arial"/>
          <w:color w:val="00B050"/>
        </w:rPr>
        <w:t xml:space="preserve">. </w:t>
      </w:r>
      <w:r w:rsidR="00D24AFB" w:rsidRPr="00D24AFB">
        <w:rPr>
          <w:rFonts w:cs="Arial"/>
          <w:b/>
          <w:bCs/>
          <w:color w:val="00B050"/>
          <w:sz w:val="36"/>
          <w:szCs w:val="36"/>
        </w:rPr>
        <w:t>/</w:t>
      </w:r>
    </w:p>
    <w:p w14:paraId="6478A0F3" w14:textId="108490E3" w:rsidR="00AE158E" w:rsidRPr="00D50CCC" w:rsidRDefault="00993A5C" w:rsidP="00993A5C">
      <w:pPr>
        <w:jc w:val="both"/>
        <w:rPr>
          <w:rFonts w:cs="Arial"/>
          <w:color w:val="00B050"/>
        </w:rPr>
      </w:pPr>
      <w:r w:rsidRPr="00D50CCC">
        <w:rPr>
          <w:rFonts w:cs="Arial"/>
          <w:b/>
          <w:bCs/>
          <w:color w:val="00B050"/>
          <w:sz w:val="36"/>
          <w:szCs w:val="36"/>
        </w:rPr>
        <w:t>/</w:t>
      </w:r>
      <w:r w:rsidRPr="00D50CCC">
        <w:rPr>
          <w:rFonts w:cs="Arial"/>
          <w:color w:val="00B050"/>
        </w:rPr>
        <w:t xml:space="preserve"> Da für die nach § 66 Flüssiggasverordnung in Verbindung mit § 3 Abs. 2 Druckbehälter-Aufstellungs-Verordnung erforderliche Schutzzonenbreite kein ausreichend großer Platz auf eigenem Grundstück zur Verfügung steht, soll entsprechend den vorgelegten Planunterlagen anstelle der Schutzzone eine nicht brennbare, öffnungslose Wand errichtet werden. Diese wird so dimensioniert, dass sie die Explosionsschutzzone </w:t>
      </w:r>
      <w:r w:rsidR="00420977" w:rsidRPr="00420977">
        <w:rPr>
          <w:rFonts w:cs="Arial"/>
          <w:color w:val="00B050"/>
        </w:rPr>
        <w:t xml:space="preserve">an jeder Stelle </w:t>
      </w:r>
      <w:r w:rsidRPr="00D50CCC">
        <w:rPr>
          <w:rFonts w:cs="Arial"/>
          <w:color w:val="00B050"/>
        </w:rPr>
        <w:t>um mindestens 25 cm überragt.</w:t>
      </w:r>
      <w:r w:rsidR="00AE158E" w:rsidRPr="00D50CCC">
        <w:rPr>
          <w:rFonts w:cs="Arial"/>
          <w:color w:val="00B050"/>
        </w:rPr>
        <w:t xml:space="preserve"> </w:t>
      </w:r>
      <w:r w:rsidR="00D50CCC" w:rsidRPr="00D50CCC">
        <w:rPr>
          <w:rFonts w:cs="Arial"/>
          <w:b/>
          <w:bCs/>
          <w:color w:val="00B050"/>
          <w:sz w:val="36"/>
          <w:szCs w:val="36"/>
        </w:rPr>
        <w:t>/</w:t>
      </w:r>
    </w:p>
    <w:p w14:paraId="1B5C0E9B" w14:textId="77777777" w:rsidR="001E3A0C" w:rsidRDefault="001E3A0C" w:rsidP="00C51599">
      <w:pPr>
        <w:rPr>
          <w:rFonts w:cs="Arial"/>
          <w:color w:val="00B050"/>
          <w:u w:val="single"/>
        </w:rPr>
      </w:pPr>
    </w:p>
    <w:p w14:paraId="6364ECB7" w14:textId="404E6A98" w:rsidR="006565B2" w:rsidRDefault="00C51599" w:rsidP="00C51599">
      <w:pPr>
        <w:rPr>
          <w:rFonts w:cs="Arial"/>
          <w:color w:val="00B050"/>
          <w:u w:val="single"/>
        </w:rPr>
      </w:pPr>
      <w:r w:rsidRPr="006565B2">
        <w:rPr>
          <w:rFonts w:cs="Arial"/>
          <w:color w:val="00B050"/>
          <w:u w:val="single"/>
        </w:rPr>
        <w:t xml:space="preserve">Variante 1: </w:t>
      </w:r>
    </w:p>
    <w:p w14:paraId="0EE96213" w14:textId="77777777" w:rsidR="003B1411" w:rsidRPr="006565B2" w:rsidRDefault="003B1411" w:rsidP="003B1411">
      <w:pPr>
        <w:rPr>
          <w:rFonts w:cs="Arial"/>
        </w:rPr>
      </w:pPr>
      <w:r w:rsidRPr="006565B2">
        <w:rPr>
          <w:rFonts w:cs="Arial"/>
        </w:rPr>
        <w:t>Die Explosionsschutzzone wird gegenüber öffentlich benutzbaren bzw. allgemein zugänglichen Flächen durch einen 1,5 m hohen Zaun aus nicht brennbaren Baustoffen abgegrenzt, dessen Zugang versperrt gehalten wird.</w:t>
      </w:r>
    </w:p>
    <w:p w14:paraId="31283A80" w14:textId="77777777" w:rsidR="001E3A0C" w:rsidRDefault="001E3A0C" w:rsidP="00C51599">
      <w:pPr>
        <w:rPr>
          <w:rFonts w:cs="Arial"/>
          <w:color w:val="00B050"/>
          <w:u w:val="single"/>
        </w:rPr>
      </w:pPr>
    </w:p>
    <w:p w14:paraId="70B00609" w14:textId="35A90B6E" w:rsidR="006565B2" w:rsidRDefault="00C51599" w:rsidP="00C51599">
      <w:pPr>
        <w:rPr>
          <w:rFonts w:cs="Arial"/>
          <w:color w:val="00B050"/>
          <w:u w:val="single"/>
        </w:rPr>
      </w:pPr>
      <w:r w:rsidRPr="006565B2">
        <w:rPr>
          <w:rFonts w:cs="Arial"/>
          <w:color w:val="00B050"/>
          <w:u w:val="single"/>
        </w:rPr>
        <w:t xml:space="preserve">Variante 2: </w:t>
      </w:r>
    </w:p>
    <w:p w14:paraId="0EA6EE83" w14:textId="77777777" w:rsidR="003B1411" w:rsidRPr="00C87C9F" w:rsidRDefault="003B1411" w:rsidP="003B1411">
      <w:pPr>
        <w:rPr>
          <w:rFonts w:cs="Arial"/>
        </w:rPr>
      </w:pPr>
      <w:r w:rsidRPr="006565B2">
        <w:rPr>
          <w:rFonts w:cs="Arial"/>
        </w:rPr>
        <w:t>Das Grundstück, auf dem der Lagerbehälter aufgestellt ist, ist nicht öffentlich zugänglich. Dies wird wie folgt gewährleistet:</w:t>
      </w:r>
      <w:r>
        <w:rPr>
          <w:rFonts w:cs="Arial"/>
        </w:rPr>
        <w:t xml:space="preserve"> </w:t>
      </w:r>
      <w:sdt>
        <w:sdtPr>
          <w:id w:val="-899977279"/>
          <w:placeholder>
            <w:docPart w:val="5DB282B700AB4FC693ADD3183049095A"/>
          </w:placeholder>
          <w:temporary/>
          <w:showingPlcHdr/>
        </w:sdtPr>
        <w:sdtEndPr/>
        <w:sdtContent>
          <w:r w:rsidRPr="006565B2">
            <w:rPr>
              <w:rStyle w:val="Platzhaltertext"/>
              <w:color w:val="00B050"/>
            </w:rPr>
            <w:t>Beschreibung eingeben, wie gewährleistet wird, dass der Lagerbehälter nicht öffentlich zugänglich ist.</w:t>
          </w:r>
        </w:sdtContent>
      </w:sdt>
    </w:p>
    <w:p w14:paraId="67C8CEED" w14:textId="77777777" w:rsidR="00812081" w:rsidRPr="00812081" w:rsidRDefault="00812081" w:rsidP="00C51599">
      <w:pPr>
        <w:rPr>
          <w:rFonts w:cs="Arial"/>
        </w:rPr>
      </w:pPr>
    </w:p>
    <w:p w14:paraId="2D6F0724" w14:textId="2EC07095" w:rsidR="000F39F0" w:rsidRDefault="000F39F0" w:rsidP="00812081">
      <w:pPr>
        <w:pStyle w:val="Nummerierteberschrift3"/>
      </w:pPr>
      <w:bookmarkStart w:id="4" w:name="_Toc165387058"/>
      <w:r w:rsidRPr="000F39F0">
        <w:t>Leitungsanlage</w:t>
      </w:r>
      <w:bookmarkEnd w:id="4"/>
    </w:p>
    <w:p w14:paraId="24DCD3BC" w14:textId="77777777" w:rsidR="003B1411" w:rsidRDefault="003B1411" w:rsidP="003B1411">
      <w:pPr>
        <w:rPr>
          <w:b/>
          <w:color w:val="00B050"/>
        </w:rPr>
      </w:pPr>
      <w:r>
        <w:rPr>
          <w:rFonts w:cs="Arial"/>
          <w:b/>
          <w:bCs/>
          <w:color w:val="00B050"/>
          <w:sz w:val="36"/>
          <w:szCs w:val="36"/>
        </w:rPr>
        <w:t>/</w:t>
      </w:r>
      <w:r>
        <w:rPr>
          <w:rFonts w:cs="Arial"/>
          <w:b/>
          <w:bCs/>
          <w:color w:val="00B050"/>
        </w:rPr>
        <w:t xml:space="preserve"> </w:t>
      </w:r>
      <w:r>
        <w:rPr>
          <w:b/>
          <w:color w:val="00B050"/>
        </w:rPr>
        <w:t>Niederdruckanlage mit max. 50 mbar Betriebsdruck:</w:t>
      </w:r>
    </w:p>
    <w:p w14:paraId="46B39755" w14:textId="77777777" w:rsidR="003B1411" w:rsidRDefault="003B1411" w:rsidP="003B1411">
      <w:pPr>
        <w:spacing w:after="100" w:line="320" w:lineRule="atLeast"/>
        <w:jc w:val="both"/>
        <w:rPr>
          <w:rFonts w:cs="Arial"/>
          <w:color w:val="00B050"/>
        </w:rPr>
      </w:pPr>
      <w:r>
        <w:rPr>
          <w:rFonts w:cs="Arial"/>
          <w:color w:val="00B050"/>
        </w:rPr>
        <w:t>Der eingebaute Niederdruckregler (2. Regelstufe gemäß Abschnitt 4 der ÖVGW-Richtlinie F G52) ist auf einen Ausgangsdruck von 50 mbar fest eingestellt.</w:t>
      </w:r>
      <w:r>
        <w:rPr>
          <w:rFonts w:cs="Arial"/>
          <w:b/>
          <w:bCs/>
          <w:color w:val="00B050"/>
        </w:rPr>
        <w:t xml:space="preserve"> </w:t>
      </w:r>
      <w:r>
        <w:rPr>
          <w:rFonts w:cs="Arial"/>
          <w:b/>
          <w:bCs/>
          <w:color w:val="00B050"/>
          <w:sz w:val="36"/>
          <w:szCs w:val="36"/>
        </w:rPr>
        <w:t>/</w:t>
      </w:r>
    </w:p>
    <w:p w14:paraId="66AFC05B" w14:textId="77777777" w:rsidR="001E3A0C" w:rsidRDefault="001E3A0C" w:rsidP="003B1411">
      <w:pPr>
        <w:tabs>
          <w:tab w:val="left" w:pos="374"/>
          <w:tab w:val="left" w:pos="709"/>
        </w:tabs>
        <w:spacing w:after="0" w:line="300" w:lineRule="atLeast"/>
        <w:jc w:val="both"/>
        <w:rPr>
          <w:rFonts w:cs="Arial"/>
          <w:b/>
          <w:bCs/>
          <w:color w:val="00B050"/>
          <w:sz w:val="36"/>
          <w:szCs w:val="36"/>
        </w:rPr>
      </w:pPr>
    </w:p>
    <w:p w14:paraId="01CCF62D" w14:textId="15653505" w:rsidR="003B1411" w:rsidRDefault="003B1411" w:rsidP="003B1411">
      <w:pPr>
        <w:tabs>
          <w:tab w:val="left" w:pos="374"/>
          <w:tab w:val="left" w:pos="709"/>
        </w:tabs>
        <w:spacing w:after="0" w:line="300" w:lineRule="atLeast"/>
        <w:jc w:val="both"/>
        <w:rPr>
          <w:rFonts w:cs="Arial"/>
          <w:b/>
          <w:bCs/>
          <w:color w:val="00B050"/>
        </w:rPr>
      </w:pPr>
      <w:r>
        <w:rPr>
          <w:rFonts w:cs="Arial"/>
          <w:b/>
          <w:bCs/>
          <w:color w:val="00B050"/>
          <w:sz w:val="36"/>
          <w:szCs w:val="36"/>
        </w:rPr>
        <w:t>/</w:t>
      </w:r>
      <w:r>
        <w:rPr>
          <w:rFonts w:cs="Arial"/>
          <w:b/>
          <w:bCs/>
          <w:color w:val="00B050"/>
        </w:rPr>
        <w:t xml:space="preserve"> Mitteldruckanlage mit bis max. 1,5 bar Betriebsdruck:</w:t>
      </w:r>
    </w:p>
    <w:p w14:paraId="2F0CCA6E" w14:textId="77777777" w:rsidR="003B1411" w:rsidRDefault="003B1411" w:rsidP="003B1411">
      <w:pPr>
        <w:spacing w:after="100" w:line="320" w:lineRule="atLeast"/>
        <w:jc w:val="both"/>
        <w:rPr>
          <w:rFonts w:cs="Arial"/>
          <w:color w:val="00B050"/>
        </w:rPr>
      </w:pPr>
      <w:r>
        <w:rPr>
          <w:rFonts w:cs="Arial"/>
          <w:color w:val="00B050"/>
        </w:rPr>
        <w:t xml:space="preserve">Der eingebaute Vorstufenregler (1. Regelstufe gemäß Abschnitt 4 der ÖVGW F G52) ist auf einen Ausgangsdruck von </w:t>
      </w:r>
      <w:sdt>
        <w:sdtPr>
          <w:rPr>
            <w:color w:val="00B050"/>
          </w:rPr>
          <w:id w:val="-953708303"/>
          <w:placeholder>
            <w:docPart w:val="D4311D76E5ED49048FDDCEF2A8B79910"/>
          </w:placeholder>
          <w:temporary/>
          <w:showingPlcHdr/>
        </w:sdtPr>
        <w:sdtEndPr/>
        <w:sdtContent>
          <w:r>
            <w:rPr>
              <w:rStyle w:val="Platzhaltertext"/>
              <w:b/>
              <w:color w:val="00B050"/>
            </w:rPr>
            <w:t>eingestellten Ausgangsdruck inkl. Einheit [bar oder mbar] eingeben</w:t>
          </w:r>
        </w:sdtContent>
      </w:sdt>
      <w:r>
        <w:rPr>
          <w:rFonts w:cs="Arial"/>
          <w:color w:val="00B050"/>
        </w:rPr>
        <w:t xml:space="preserve"> fest eingestellt. </w:t>
      </w:r>
      <w:r>
        <w:rPr>
          <w:rFonts w:cs="Arial"/>
          <w:b/>
          <w:bCs/>
          <w:color w:val="00B050"/>
          <w:sz w:val="36"/>
          <w:szCs w:val="36"/>
        </w:rPr>
        <w:t>/</w:t>
      </w:r>
    </w:p>
    <w:p w14:paraId="58E6AD22" w14:textId="77777777" w:rsidR="001E3A0C" w:rsidRDefault="001E3A0C" w:rsidP="003B1411">
      <w:pPr>
        <w:spacing w:after="100" w:line="320" w:lineRule="atLeast"/>
        <w:jc w:val="both"/>
        <w:rPr>
          <w:rFonts w:cs="Arial"/>
        </w:rPr>
      </w:pPr>
    </w:p>
    <w:p w14:paraId="48824B35" w14:textId="77777777" w:rsidR="001E3A0C" w:rsidRDefault="001E3A0C" w:rsidP="003B1411">
      <w:pPr>
        <w:spacing w:after="100" w:line="320" w:lineRule="atLeast"/>
        <w:jc w:val="both"/>
        <w:rPr>
          <w:rFonts w:cs="Arial"/>
        </w:rPr>
      </w:pPr>
    </w:p>
    <w:p w14:paraId="182EEBD7" w14:textId="0480B685" w:rsidR="003B1411" w:rsidRDefault="003B1411" w:rsidP="003B1411">
      <w:pPr>
        <w:spacing w:after="100" w:line="320" w:lineRule="atLeast"/>
        <w:jc w:val="both"/>
        <w:rPr>
          <w:rFonts w:cs="Arial"/>
        </w:rPr>
      </w:pPr>
      <w:r>
        <w:rPr>
          <w:rFonts w:cs="Arial"/>
        </w:rPr>
        <w:lastRenderedPageBreak/>
        <w:t>Er verfügt über folgende Daten:</w:t>
      </w:r>
    </w:p>
    <w:p w14:paraId="5B1A4CFA" w14:textId="77777777" w:rsidR="003B1411" w:rsidRDefault="003B1411" w:rsidP="003B1411">
      <w:pPr>
        <w:spacing w:after="100" w:line="320" w:lineRule="atLeast"/>
        <w:jc w:val="both"/>
        <w:rPr>
          <w:rFonts w:cs="Arial"/>
          <w:color w:val="00B050"/>
        </w:rPr>
      </w:pPr>
      <w:r>
        <w:rPr>
          <w:rFonts w:cs="Arial"/>
        </w:rPr>
        <w:t xml:space="preserve">Nenndurchfluss in kg/h: </w:t>
      </w:r>
      <w:sdt>
        <w:sdtPr>
          <w:id w:val="400961336"/>
          <w:placeholder>
            <w:docPart w:val="11424937FFC24DA69FEE98A71720D1F8"/>
          </w:placeholder>
          <w:temporary/>
          <w:showingPlcHdr/>
        </w:sdtPr>
        <w:sdtEndPr/>
        <w:sdtContent>
          <w:r>
            <w:rPr>
              <w:rStyle w:val="Platzhaltertext"/>
              <w:color w:val="00B050"/>
            </w:rPr>
            <w:t>Nenndurchfluss des Niederdruckreglers bzw. Vorstufenreglers einfügen</w:t>
          </w:r>
        </w:sdtContent>
      </w:sdt>
    </w:p>
    <w:p w14:paraId="1B0803AA" w14:textId="77777777" w:rsidR="003B1411" w:rsidRDefault="003B1411" w:rsidP="003B1411">
      <w:pPr>
        <w:spacing w:after="100" w:line="320" w:lineRule="atLeast"/>
        <w:jc w:val="both"/>
        <w:rPr>
          <w:rFonts w:cs="Arial"/>
          <w:color w:val="00B050"/>
        </w:rPr>
      </w:pPr>
      <w:r>
        <w:rPr>
          <w:rFonts w:cs="Arial"/>
        </w:rPr>
        <w:t xml:space="preserve">Druckstufe: PN </w:t>
      </w:r>
      <w:sdt>
        <w:sdtPr>
          <w:id w:val="-1098248719"/>
          <w:placeholder>
            <w:docPart w:val="CA3C7F3C843C492AB7A51CA38371D5D2"/>
          </w:placeholder>
          <w:temporary/>
          <w:showingPlcHdr/>
        </w:sdtPr>
        <w:sdtEndPr/>
        <w:sdtContent>
          <w:r>
            <w:rPr>
              <w:rStyle w:val="Platzhaltertext"/>
              <w:color w:val="00B050"/>
            </w:rPr>
            <w:t>Druckstufe eingeben</w:t>
          </w:r>
        </w:sdtContent>
      </w:sdt>
    </w:p>
    <w:p w14:paraId="1D81595E" w14:textId="77777777" w:rsidR="003B1411" w:rsidRDefault="003B1411" w:rsidP="003B1411">
      <w:pPr>
        <w:spacing w:after="100" w:line="320" w:lineRule="atLeast"/>
        <w:jc w:val="both"/>
        <w:rPr>
          <w:rFonts w:cs="Arial"/>
        </w:rPr>
      </w:pPr>
      <w:r>
        <w:rPr>
          <w:rFonts w:cs="Arial"/>
        </w:rPr>
        <w:t xml:space="preserve">Der </w:t>
      </w:r>
      <w:sdt>
        <w:sdtPr>
          <w:rPr>
            <w:rFonts w:ascii="Helvetica" w:hAnsi="Helvetica"/>
            <w:sz w:val="21"/>
            <w:szCs w:val="21"/>
            <w:lang w:val="de-AT"/>
          </w:rPr>
          <w:id w:val="1285467569"/>
          <w:placeholder>
            <w:docPart w:val="556226F642F24D86BD689046BD49BC51"/>
          </w:placeholder>
          <w:temporary/>
          <w:showingPlcHdr/>
          <w:comboBox>
            <w:listItem w:displayText="Niederdruckregler bzw. Vorstufenregler auswählen" w:value="Niederdruckregler bzw. Vorstufenregler auswählen"/>
            <w:listItem w:displayText="Niederdruckregler" w:value="Niederdruckregler"/>
            <w:listItem w:displayText="Vorstufenregler" w:value="Vorstufenregler"/>
          </w:comboBox>
        </w:sdtPr>
        <w:sdtEndPr/>
        <w:sdtContent>
          <w:r>
            <w:rPr>
              <w:color w:val="00B050"/>
            </w:rPr>
            <w:t>Niederdruckregler (gilt für Niederdruckanlage bis 50 mbar) bzw. Vorstufenregler (gilt für Mitteldruckanlage bis max. 1,5 bar)</w:t>
          </w:r>
          <w:r>
            <w:rPr>
              <w:rStyle w:val="Platzhaltertext"/>
              <w:color w:val="00B050"/>
            </w:rPr>
            <w:t xml:space="preserve"> auswählen</w:t>
          </w:r>
        </w:sdtContent>
      </w:sdt>
      <w:r>
        <w:t xml:space="preserve"> </w:t>
      </w:r>
      <w:r>
        <w:rPr>
          <w:rFonts w:cs="Arial"/>
        </w:rPr>
        <w:t>ist mit einem Sicherheitsabsperrventil (SAV) und einem Sicherheitsabblaseventil (SBV, PRV) ausgestattet.</w:t>
      </w:r>
    </w:p>
    <w:p w14:paraId="064E1F01" w14:textId="77777777" w:rsidR="003B1411" w:rsidRDefault="003B1411" w:rsidP="003B1411">
      <w:pPr>
        <w:spacing w:after="100" w:line="320" w:lineRule="atLeast"/>
        <w:jc w:val="both"/>
        <w:rPr>
          <w:rFonts w:cs="Arial"/>
        </w:rPr>
      </w:pPr>
    </w:p>
    <w:p w14:paraId="7E081126" w14:textId="77777777" w:rsidR="003B1411" w:rsidRDefault="003B1411" w:rsidP="003B1411">
      <w:pPr>
        <w:spacing w:after="100" w:line="320" w:lineRule="atLeast"/>
        <w:jc w:val="both"/>
        <w:rPr>
          <w:rFonts w:cs="Arial"/>
          <w:color w:val="00B050"/>
          <w:u w:val="single"/>
        </w:rPr>
      </w:pPr>
      <w:r>
        <w:rPr>
          <w:rFonts w:cs="Arial"/>
          <w:color w:val="00B050"/>
          <w:u w:val="single"/>
        </w:rPr>
        <w:t>Variante 1:</w:t>
      </w:r>
    </w:p>
    <w:p w14:paraId="1686C9F4" w14:textId="77777777" w:rsidR="003B1411" w:rsidRDefault="003B1411" w:rsidP="003B1411">
      <w:pPr>
        <w:spacing w:after="100" w:line="320" w:lineRule="atLeast"/>
        <w:jc w:val="both"/>
      </w:pPr>
      <w:r>
        <w:rPr>
          <w:rFonts w:cs="Arial"/>
        </w:rPr>
        <w:t xml:space="preserve">Vom </w:t>
      </w:r>
      <w:sdt>
        <w:sdtPr>
          <w:rPr>
            <w:rFonts w:ascii="Helvetica" w:hAnsi="Helvetica"/>
            <w:sz w:val="21"/>
            <w:szCs w:val="21"/>
            <w:lang w:val="de-AT"/>
          </w:rPr>
          <w:id w:val="-1444986330"/>
          <w:placeholder>
            <w:docPart w:val="EA81F31ED18E4A2EAD3E27AFDB4DE928"/>
          </w:placeholder>
          <w:temporary/>
          <w:showingPlcHdr/>
          <w:comboBox>
            <w:listItem w:displayText="Niederdruckregler bzw. Vorstufenregler auswählen" w:value="Niederdruckregler bzw. Vorstufenregler auswählen"/>
            <w:listItem w:displayText="Niederdruckregler" w:value="Niederdruckregler"/>
            <w:listItem w:displayText="Vorstufenregler" w:value="Vorstufenregler"/>
          </w:comboBox>
        </w:sdtPr>
        <w:sdtEndPr/>
        <w:sdtContent>
          <w:r>
            <w:rPr>
              <w:color w:val="00B050"/>
            </w:rPr>
            <w:t>Niederdruckregler (gilt für Niederdruckanlage bis 50 mbar) bzw. Vorstufenregler (gilt für Mitteldruckanlage bis max. 1,5 bar)</w:t>
          </w:r>
          <w:r>
            <w:rPr>
              <w:rStyle w:val="Platzhaltertext"/>
              <w:color w:val="00B050"/>
            </w:rPr>
            <w:t xml:space="preserve"> auswählen</w:t>
          </w:r>
        </w:sdtContent>
      </w:sdt>
      <w:r>
        <w:rPr>
          <w:rFonts w:cs="Arial"/>
        </w:rPr>
        <w:t xml:space="preserve"> verläuft unter Zwischenschaltung eines Hochdruckschlauches (flexibles Stahlrohr gemäß ÖNORM DIN 3384, mit Ummantelung, PN 6) die Leitung aus nahtlosem Stahlrohr gemäß ÖNORM </w:t>
      </w:r>
      <w:sdt>
        <w:sdtPr>
          <w:id w:val="478576130"/>
          <w:placeholder>
            <w:docPart w:val="B1C2DE6806C243CE960A3A3831121749"/>
          </w:placeholder>
          <w:temporary/>
          <w:showingPlcHdr/>
        </w:sdtPr>
        <w:sdtEndPr/>
        <w:sdtContent>
          <w:r>
            <w:rPr>
              <w:color w:val="00B050"/>
            </w:rPr>
            <w:t>zutreffende ÖNORM einfügen</w:t>
          </w:r>
        </w:sdtContent>
      </w:sdt>
      <w:r>
        <w:t xml:space="preserve"> </w:t>
      </w:r>
      <w:r>
        <w:rPr>
          <w:rFonts w:cs="Arial"/>
        </w:rPr>
        <w:t xml:space="preserve">unter Berücksichtigung der Forderungen der </w:t>
      </w:r>
      <w:r>
        <w:rPr>
          <w:rFonts w:cs="Arial"/>
          <w:bCs/>
        </w:rPr>
        <w:t>ÖVGW-Richtlinie F G21 (Ausgabe 06/2019)</w:t>
      </w:r>
      <w:r>
        <w:rPr>
          <w:rFonts w:cs="Arial"/>
        </w:rPr>
        <w:t xml:space="preserve"> oberirdisch zum Hauptabsperrventil </w:t>
      </w:r>
      <w:sdt>
        <w:sdtPr>
          <w:rPr>
            <w:rFonts w:ascii="Helvetica" w:hAnsi="Helvetica"/>
            <w:sz w:val="21"/>
            <w:szCs w:val="21"/>
            <w:lang w:val="de-AT"/>
          </w:rPr>
          <w:id w:val="2143148135"/>
          <w:placeholder>
            <w:docPart w:val="8186A8D9BD8443DFAB126CFAFCCEEC9D"/>
          </w:placeholder>
          <w:temporary/>
          <w:showingPlcHdr/>
          <w:comboBox>
            <w:listItem w:displayText="Auswahl" w:value="Auswahl"/>
            <w:listItem w:displayText="an leicht erreichbarer Stelle an der Gebäudeaußenwand" w:value="an leicht erreichbarer Stelle an der Gebäudeaußenwand"/>
            <w:listItem w:displayText="in einem versperrbaren Wandkasten an der Gebäudeaußenwand" w:value="in einem versperrbaren Wandkasten an der Gebäudeaußenwand"/>
          </w:comboBox>
        </w:sdtPr>
        <w:sdtEndPr/>
        <w:sdtContent>
          <w:r>
            <w:rPr>
              <w:color w:val="00B050"/>
            </w:rPr>
            <w:t>Formulierung auswählen</w:t>
          </w:r>
        </w:sdtContent>
      </w:sdt>
      <w:r>
        <w:rPr>
          <w:rFonts w:cs="Arial"/>
          <w:color w:val="00B050"/>
        </w:rPr>
        <w:t xml:space="preserve"> </w:t>
      </w:r>
      <w:r>
        <w:rPr>
          <w:rFonts w:cs="Arial"/>
        </w:rPr>
        <w:t xml:space="preserve">und zwar im Bereich </w:t>
      </w:r>
      <w:sdt>
        <w:sdtPr>
          <w:id w:val="1557817400"/>
          <w:placeholder>
            <w:docPart w:val="5840281C614D442F84DABDB331996D49"/>
          </w:placeholder>
          <w:temporary/>
          <w:showingPlcHdr/>
        </w:sdtPr>
        <w:sdtEndPr/>
        <w:sdtContent>
          <w:r>
            <w:rPr>
              <w:color w:val="00B050"/>
            </w:rPr>
            <w:t>Bereich kurz beschreiben</w:t>
          </w:r>
        </w:sdtContent>
      </w:sdt>
      <w:r>
        <w:t>.</w:t>
      </w:r>
    </w:p>
    <w:p w14:paraId="4BFE65E3" w14:textId="77777777" w:rsidR="003B1411" w:rsidRDefault="003B1411" w:rsidP="003B1411">
      <w:pPr>
        <w:spacing w:after="100" w:line="320" w:lineRule="atLeast"/>
        <w:jc w:val="both"/>
        <w:rPr>
          <w:rFonts w:cs="Arial"/>
          <w:b/>
          <w:i/>
        </w:rPr>
      </w:pPr>
    </w:p>
    <w:p w14:paraId="7997A3E8" w14:textId="77777777" w:rsidR="003B1411" w:rsidRDefault="003B1411" w:rsidP="003B1411">
      <w:pPr>
        <w:spacing w:after="100" w:line="320" w:lineRule="atLeast"/>
        <w:jc w:val="both"/>
        <w:rPr>
          <w:rFonts w:cs="Arial"/>
          <w:color w:val="00B050"/>
          <w:u w:val="single"/>
        </w:rPr>
      </w:pPr>
      <w:r>
        <w:rPr>
          <w:rFonts w:cs="Arial"/>
          <w:color w:val="00B050"/>
          <w:u w:val="single"/>
        </w:rPr>
        <w:t>Variante 2:</w:t>
      </w:r>
    </w:p>
    <w:p w14:paraId="4977F171" w14:textId="77777777" w:rsidR="003B1411" w:rsidRDefault="003B1411" w:rsidP="003B1411">
      <w:pPr>
        <w:spacing w:after="100" w:line="320" w:lineRule="atLeast"/>
        <w:jc w:val="both"/>
      </w:pPr>
      <w:r>
        <w:rPr>
          <w:rFonts w:cs="Arial"/>
        </w:rPr>
        <w:t xml:space="preserve">Vom </w:t>
      </w:r>
      <w:sdt>
        <w:sdtPr>
          <w:rPr>
            <w:rFonts w:ascii="Helvetica" w:hAnsi="Helvetica"/>
            <w:sz w:val="21"/>
            <w:szCs w:val="21"/>
            <w:lang w:val="de-AT"/>
          </w:rPr>
          <w:id w:val="-153457273"/>
          <w:placeholder>
            <w:docPart w:val="840DDF2A1F7D457481F21B3BB77B34C4"/>
          </w:placeholder>
          <w:temporary/>
          <w:showingPlcHdr/>
          <w:comboBox>
            <w:listItem w:displayText="Niederdruckregler bzw. Vorstufenregler auswählen" w:value="Niederdruckregler bzw. Vorstufenregler auswählen"/>
            <w:listItem w:displayText="Niederdruckregler" w:value="Niederdruckregler"/>
            <w:listItem w:displayText="Vorstufenregler" w:value="Vorstufenregler"/>
          </w:comboBox>
        </w:sdtPr>
        <w:sdtEndPr/>
        <w:sdtContent>
          <w:r>
            <w:rPr>
              <w:color w:val="00B050"/>
            </w:rPr>
            <w:t>Niederdruckregler (gilt für Niederdruckanlage bis 50 mbar) bzw. Vorstufenregler (gilt für Mitteldruckanlage bis max. 1,5 bar)</w:t>
          </w:r>
          <w:r>
            <w:rPr>
              <w:rStyle w:val="Platzhaltertext"/>
              <w:color w:val="00B050"/>
            </w:rPr>
            <w:t xml:space="preserve"> auswählen</w:t>
          </w:r>
        </w:sdtContent>
      </w:sdt>
      <w:r>
        <w:rPr>
          <w:rFonts w:cs="Arial"/>
        </w:rPr>
        <w:t xml:space="preserve"> verläuft unter Zwischenschaltung eines Hochdruckschlauches (flexibles Stahlrohr gemäß ÖNORM DIN 3384, mit Ummantelung, PN 6) die Leitung aus nahtlosem Stahlrohr gemäß ÖNORM </w:t>
      </w:r>
      <w:sdt>
        <w:sdtPr>
          <w:id w:val="2104382145"/>
          <w:placeholder>
            <w:docPart w:val="32F30EEB3FCE472F933D9DFA00038835"/>
          </w:placeholder>
          <w:temporary/>
          <w:showingPlcHdr/>
        </w:sdtPr>
        <w:sdtEndPr/>
        <w:sdtContent>
          <w:r>
            <w:rPr>
              <w:color w:val="00B050"/>
            </w:rPr>
            <w:t>zutreffende ÖNORM einfügen</w:t>
          </w:r>
        </w:sdtContent>
      </w:sdt>
      <w:r>
        <w:t xml:space="preserve"> </w:t>
      </w:r>
      <w:r>
        <w:rPr>
          <w:rFonts w:cs="Arial"/>
        </w:rPr>
        <w:t xml:space="preserve">unter Berücksichtigung der Forderungen der </w:t>
      </w:r>
      <w:r>
        <w:rPr>
          <w:rFonts w:cs="Arial"/>
          <w:bCs/>
        </w:rPr>
        <w:t xml:space="preserve">ÖVGW-Richtlinie F G21 (Ausgabe 06/2019) </w:t>
      </w:r>
      <w:r>
        <w:rPr>
          <w:rFonts w:cs="Arial"/>
        </w:rPr>
        <w:t>zum Übergangsstück "Stahl auf PE" gemäß ÖVGW-Qualitätsstandard QS-G 492 im Erdreich und von dort unterirdisch als PE Rohr gemäß ÖVGW-Qualitätsstandard QS-G 392/2 mit einem Durchmesser von</w:t>
      </w:r>
      <w:r>
        <w:t xml:space="preserve"> </w:t>
      </w:r>
      <w:sdt>
        <w:sdtPr>
          <w:id w:val="179329085"/>
          <w:placeholder>
            <w:docPart w:val="64041E41F0D54A429BD5E547072EEAC7"/>
          </w:placeholder>
          <w:temporary/>
          <w:showingPlcHdr/>
        </w:sdtPr>
        <w:sdtEndPr/>
        <w:sdtContent>
          <w:r>
            <w:rPr>
              <w:rStyle w:val="Platzhaltertext"/>
              <w:color w:val="00B050"/>
            </w:rPr>
            <w:t>Durchmesser in mm eingeben</w:t>
          </w:r>
        </w:sdtContent>
      </w:sdt>
      <w:r>
        <w:rPr>
          <w:rFonts w:cs="Arial"/>
        </w:rPr>
        <w:t xml:space="preserve"> mm und einem Nenndruck PN </w:t>
      </w:r>
      <w:r>
        <w:rPr>
          <w:rFonts w:cs="Arial"/>
          <w:color w:val="00B050"/>
        </w:rPr>
        <w:t>Druckstufe eingeben</w:t>
      </w:r>
      <w:r>
        <w:rPr>
          <w:rFonts w:cs="Arial"/>
        </w:rPr>
        <w:t xml:space="preserve"> zum Übergangsstück "PE auf Stahl" im Erdreich gemäß ÖVGW-Qualitätsstandard QS-G 492 und von dort zum Hauptabsperrventil </w:t>
      </w:r>
      <w:sdt>
        <w:sdtPr>
          <w:rPr>
            <w:rFonts w:ascii="Helvetica" w:hAnsi="Helvetica"/>
            <w:sz w:val="21"/>
            <w:szCs w:val="21"/>
            <w:lang w:val="de-AT"/>
          </w:rPr>
          <w:id w:val="2047864844"/>
          <w:placeholder>
            <w:docPart w:val="2A483FD14B90434C822AFA8CE29F4DE3"/>
          </w:placeholder>
          <w:temporary/>
          <w:showingPlcHdr/>
          <w:comboBox>
            <w:listItem w:displayText="Auswahl" w:value="Auswahl"/>
            <w:listItem w:displayText="an leicht erreichbarer Stelle an der Gebäudeaußenwand" w:value="an leicht erreichbarer Stelle an der Gebäudeaußenwand"/>
            <w:listItem w:displayText="in einem versperrbaren Wandkasten an der Gebäudeaußenwand" w:value="in einem versperrbaren Wandkasten an der Gebäudeaußenwand"/>
          </w:comboBox>
        </w:sdtPr>
        <w:sdtEndPr/>
        <w:sdtContent>
          <w:r>
            <w:rPr>
              <w:color w:val="00B050"/>
            </w:rPr>
            <w:t>Formulierung auswählen</w:t>
          </w:r>
        </w:sdtContent>
      </w:sdt>
      <w:r>
        <w:rPr>
          <w:rFonts w:cs="Arial"/>
          <w:color w:val="00B050"/>
        </w:rPr>
        <w:t xml:space="preserve"> </w:t>
      </w:r>
      <w:r>
        <w:rPr>
          <w:rFonts w:cs="Arial"/>
        </w:rPr>
        <w:t xml:space="preserve">und zwar im Bereich </w:t>
      </w:r>
      <w:sdt>
        <w:sdtPr>
          <w:id w:val="1627506933"/>
          <w:placeholder>
            <w:docPart w:val="D08D14BA140A43AC9298E2B0B20C4514"/>
          </w:placeholder>
          <w:temporary/>
          <w:showingPlcHdr/>
        </w:sdtPr>
        <w:sdtEndPr/>
        <w:sdtContent>
          <w:r>
            <w:rPr>
              <w:color w:val="00B050"/>
            </w:rPr>
            <w:t>Bereich kurz beschreiben</w:t>
          </w:r>
        </w:sdtContent>
      </w:sdt>
      <w:r>
        <w:t>.</w:t>
      </w:r>
    </w:p>
    <w:p w14:paraId="19766720" w14:textId="77777777" w:rsidR="003B1411" w:rsidRDefault="003B1411" w:rsidP="003B1411">
      <w:pPr>
        <w:spacing w:after="100" w:line="320" w:lineRule="atLeast"/>
        <w:jc w:val="both"/>
      </w:pPr>
      <w:r>
        <w:t>Die PE-Leitung wird in einer Tiefe von mindestens 1 m in überfahrbarem Gelände und 0,8 m in unbelastetem Gelände in einer Bettung aus Sand verlegt, wobei die Bettung eine Stärke von allseits mindestens 10 cm aufweist. In einem Abstand von ca. 0,5 m über der Gasleitung wird über die gesamte Verlegungslänge ein unverrottbares Kunststoffwarnband (gelbe Farbe mit Beschriftung) verlegt. Zusätzlich wird im Bereich von Verkehrsflächen im Abstand von 20 cm über der PE-Leitung eine Eindeckung in Form von Kunststoffabdeckplatten (Kratzschutz) mit der Aufschrift "Achtung Gasleitung" verlegt.</w:t>
      </w:r>
    </w:p>
    <w:p w14:paraId="6E5EFFC1" w14:textId="77777777" w:rsidR="003B1411" w:rsidRDefault="003B1411" w:rsidP="003B1411">
      <w:pPr>
        <w:spacing w:after="100" w:line="320" w:lineRule="atLeast"/>
        <w:jc w:val="both"/>
        <w:rPr>
          <w:rFonts w:cs="Arial"/>
        </w:rPr>
      </w:pPr>
      <w:r>
        <w:rPr>
          <w:rFonts w:cs="Arial"/>
        </w:rPr>
        <w:t xml:space="preserve">Unterirdisch verlegte Rohre aus nahtlosem Stahlrohr werden mit einem dauernd wirksamen Schutz gegen Korrosion ausgestattet. Dieser Korrosionsschutz wird so ausgeführt, dass bei Anlegen einer Prüfspannung von 20 kV an keiner Stelle ein Durchschlag erfolgt. Alle unterirdisch verlegten Gasrohrleitungen werden so verlegt, dass zwischen diesen und elektrischen Kabeln ein Mindestabstand von </w:t>
      </w:r>
      <w:sdt>
        <w:sdtPr>
          <w:rPr>
            <w:rFonts w:ascii="Helvetica" w:hAnsi="Helvetica"/>
            <w:sz w:val="21"/>
            <w:szCs w:val="21"/>
            <w:lang w:val="de-AT"/>
          </w:rPr>
          <w:id w:val="-760679839"/>
          <w:placeholder>
            <w:docPart w:val="322FCAE01C8A4CFE8F7D1C1D12D674E6"/>
          </w:placeholder>
          <w:temporary/>
          <w:showingPlcHdr/>
          <w:comboBox>
            <w:listItem w:displayText="Auswahl" w:value="Auswahl"/>
            <w:listItem w:displayText="0,3 m" w:value="0,3 m"/>
            <w:listItem w:displayText="0,5 m" w:value="0,5 m"/>
          </w:comboBox>
        </w:sdtPr>
        <w:sdtEndPr/>
        <w:sdtContent>
          <w:r>
            <w:rPr>
              <w:color w:val="00B050"/>
            </w:rPr>
            <w:t>Mindestabstand auswählen</w:t>
          </w:r>
        </w:sdtContent>
      </w:sdt>
      <w:r>
        <w:rPr>
          <w:rFonts w:cs="Arial"/>
        </w:rPr>
        <w:t xml:space="preserve"> </w:t>
      </w:r>
      <w:r>
        <w:rPr>
          <w:rFonts w:cs="Arial"/>
          <w:i/>
          <w:color w:val="0070C0"/>
        </w:rPr>
        <w:t>(erforderlicher Mindestabstand: 0,3 m bis 30 kV; 0,5 m über 30 kV)</w:t>
      </w:r>
      <w:r>
        <w:rPr>
          <w:rFonts w:cs="Arial"/>
        </w:rPr>
        <w:t xml:space="preserve"> eingehalten wird. </w:t>
      </w:r>
    </w:p>
    <w:p w14:paraId="4D8673BE" w14:textId="4C6878D1" w:rsidR="003B1411" w:rsidRDefault="003B1411" w:rsidP="003B1411">
      <w:pPr>
        <w:spacing w:after="100" w:line="320" w:lineRule="atLeast"/>
        <w:jc w:val="both"/>
        <w:rPr>
          <w:rFonts w:cs="Arial"/>
        </w:rPr>
      </w:pPr>
    </w:p>
    <w:p w14:paraId="3A1317C4" w14:textId="77777777" w:rsidR="003B1411" w:rsidRDefault="003B1411" w:rsidP="003B1411">
      <w:pPr>
        <w:spacing w:after="100" w:line="320" w:lineRule="atLeast"/>
        <w:jc w:val="both"/>
        <w:rPr>
          <w:rFonts w:cs="Arial"/>
          <w:color w:val="00B050"/>
          <w:u w:val="single"/>
        </w:rPr>
      </w:pPr>
      <w:r>
        <w:rPr>
          <w:rFonts w:cs="Arial"/>
          <w:color w:val="00B050"/>
          <w:u w:val="single"/>
        </w:rPr>
        <w:t>Variante 3:</w:t>
      </w:r>
    </w:p>
    <w:p w14:paraId="09838895" w14:textId="77777777" w:rsidR="003B1411" w:rsidRDefault="003B1411" w:rsidP="003B1411">
      <w:pPr>
        <w:spacing w:after="100" w:line="320" w:lineRule="atLeast"/>
        <w:jc w:val="both"/>
        <w:rPr>
          <w:rFonts w:cs="Arial"/>
          <w:bCs/>
        </w:rPr>
      </w:pPr>
      <w:r>
        <w:rPr>
          <w:rFonts w:cs="Arial"/>
        </w:rPr>
        <w:t xml:space="preserve">Vom </w:t>
      </w:r>
      <w:sdt>
        <w:sdtPr>
          <w:rPr>
            <w:rFonts w:ascii="Helvetica" w:hAnsi="Helvetica"/>
            <w:sz w:val="21"/>
            <w:szCs w:val="21"/>
            <w:lang w:val="de-AT"/>
          </w:rPr>
          <w:id w:val="199064230"/>
          <w:placeholder>
            <w:docPart w:val="35E9B026C60A411BB44AD27A7B17BF4D"/>
          </w:placeholder>
          <w:temporary/>
          <w:showingPlcHdr/>
          <w:comboBox>
            <w:listItem w:displayText="Niederdruckregler bzw. Vorstufenregler auswählen" w:value="Niederdruckregler bzw. Vorstufenregler auswählen"/>
            <w:listItem w:displayText="Niederdruckregler" w:value="Niederdruckregler"/>
            <w:listItem w:displayText="Vorstufenregler" w:value="Vorstufenregler"/>
          </w:comboBox>
        </w:sdtPr>
        <w:sdtEndPr/>
        <w:sdtContent>
          <w:r>
            <w:rPr>
              <w:color w:val="00B050"/>
            </w:rPr>
            <w:t>Niederdruckregler (gilt für Niederdruckanlage bis 50 mbar) bzw. Vorstufenregler (gilt für Mitteldruckanlage bis max. 1,5 bar)</w:t>
          </w:r>
          <w:r>
            <w:rPr>
              <w:rStyle w:val="Platzhaltertext"/>
              <w:color w:val="00B050"/>
            </w:rPr>
            <w:t xml:space="preserve"> auswählen</w:t>
          </w:r>
        </w:sdtContent>
      </w:sdt>
      <w:r>
        <w:rPr>
          <w:rFonts w:cs="Arial"/>
        </w:rPr>
        <w:t xml:space="preserve"> verläuft unter Zwischenschaltung eines </w:t>
      </w:r>
      <w:r>
        <w:rPr>
          <w:rFonts w:cs="Arial"/>
        </w:rPr>
        <w:lastRenderedPageBreak/>
        <w:t xml:space="preserve">Hochdruckschlauches (flexibles Stahlrohr gemäß ÖNORM DIN 3384, mit Ummantelung, PN 6) die Leitung aus nahtlosem Stahlrohr gemäß ÖNORM </w:t>
      </w:r>
      <w:sdt>
        <w:sdtPr>
          <w:id w:val="-262140305"/>
          <w:placeholder>
            <w:docPart w:val="3156965DB8334A04BA1581191149ECAF"/>
          </w:placeholder>
          <w:temporary/>
          <w:showingPlcHdr/>
        </w:sdtPr>
        <w:sdtEndPr/>
        <w:sdtContent>
          <w:r>
            <w:rPr>
              <w:color w:val="00B050"/>
            </w:rPr>
            <w:t>zutreffende ÖNORM einfügen</w:t>
          </w:r>
        </w:sdtContent>
      </w:sdt>
      <w:r>
        <w:t xml:space="preserve"> </w:t>
      </w:r>
      <w:r>
        <w:rPr>
          <w:rFonts w:cs="Arial"/>
        </w:rPr>
        <w:t xml:space="preserve">unter Berücksichtigung der Forderungen der ÖVGW-Richtlinie F G21 </w:t>
      </w:r>
      <w:r>
        <w:rPr>
          <w:rFonts w:cs="Arial"/>
          <w:bCs/>
        </w:rPr>
        <w:t xml:space="preserve">(Ausgabe 06/2019) </w:t>
      </w:r>
      <w:r>
        <w:rPr>
          <w:rFonts w:cs="Arial"/>
        </w:rPr>
        <w:t xml:space="preserve">zum Hauptabsperrventil </w:t>
      </w:r>
      <w:sdt>
        <w:sdtPr>
          <w:rPr>
            <w:rFonts w:ascii="Helvetica" w:hAnsi="Helvetica"/>
            <w:sz w:val="21"/>
            <w:szCs w:val="21"/>
            <w:lang w:val="de-AT"/>
          </w:rPr>
          <w:id w:val="108016986"/>
          <w:placeholder>
            <w:docPart w:val="F04BC6B213944180BF5CA588A8C0B2F8"/>
          </w:placeholder>
          <w:temporary/>
          <w:showingPlcHdr/>
          <w:comboBox>
            <w:listItem w:displayText="Auswahl" w:value="Auswahl"/>
            <w:listItem w:displayText="an leicht erreichbarer Stelle an der Gebäudeaußenwand" w:value="an leicht erreichbarer Stelle an der Gebäudeaußenwand"/>
            <w:listItem w:displayText="in einem versperrbaren Wandkasten an der Gebäudeaußenwand" w:value="in einem versperrbaren Wandkasten an der Gebäudeaußenwand"/>
          </w:comboBox>
        </w:sdtPr>
        <w:sdtEndPr/>
        <w:sdtContent>
          <w:r>
            <w:rPr>
              <w:color w:val="00B050"/>
            </w:rPr>
            <w:t>Formulierung auswählen</w:t>
          </w:r>
        </w:sdtContent>
      </w:sdt>
      <w:r>
        <w:rPr>
          <w:rFonts w:cs="Arial"/>
          <w:color w:val="00B050"/>
        </w:rPr>
        <w:t xml:space="preserve"> </w:t>
      </w:r>
      <w:r>
        <w:rPr>
          <w:rFonts w:cs="Arial"/>
        </w:rPr>
        <w:t xml:space="preserve">und zwar im Bereich </w:t>
      </w:r>
      <w:sdt>
        <w:sdtPr>
          <w:id w:val="533552208"/>
          <w:placeholder>
            <w:docPart w:val="2B17F6A790014A4DB1DE249F0CE6B8FA"/>
          </w:placeholder>
          <w:temporary/>
          <w:showingPlcHdr/>
        </w:sdtPr>
        <w:sdtEndPr/>
        <w:sdtContent>
          <w:r>
            <w:rPr>
              <w:color w:val="00B050"/>
            </w:rPr>
            <w:t>Bereich kurz beschreiben</w:t>
          </w:r>
        </w:sdtContent>
      </w:sdt>
      <w:r>
        <w:t>.</w:t>
      </w:r>
    </w:p>
    <w:p w14:paraId="161B6F75" w14:textId="77777777" w:rsidR="003B1411" w:rsidRDefault="003B1411" w:rsidP="003B1411">
      <w:pPr>
        <w:spacing w:after="100" w:line="320" w:lineRule="atLeast"/>
        <w:jc w:val="both"/>
        <w:rPr>
          <w:rFonts w:cs="Arial"/>
        </w:rPr>
      </w:pPr>
      <w:r>
        <w:rPr>
          <w:rFonts w:cs="Arial"/>
        </w:rPr>
        <w:t>Die Stahlleitung wird in einer Tiefe von mindestens 1 m in überfahrbarem Gelände und 0,8 m in unbelastetem Gelände in einer Bettung aus Sand verlegt, wobei die Bettung eine Stärke von allseits mindestens 10 cm aufweist. In einem Abstand von ca. 0,5 m über der Gasleitung wird über die gesamte Verlegungslänge ein unverrottbares Kunststoffwarnband (gelbe Farbe mit Beschriftung) verlegt. Zusätzlich wird im Bereich von Verkehrsflächen im Abstand von ca. 20 cm über der PE-Leitung eine Eindeckung in Form von Kunststoffabdeckplatten (Kratzschutz) mit der Aufschrift "Achtung Gasleitung" verlegt.</w:t>
      </w:r>
    </w:p>
    <w:p w14:paraId="358F9F3D" w14:textId="77777777" w:rsidR="003B1411" w:rsidRDefault="003B1411" w:rsidP="003B1411">
      <w:pPr>
        <w:spacing w:after="100" w:line="320" w:lineRule="atLeast"/>
        <w:jc w:val="both"/>
        <w:rPr>
          <w:rFonts w:cs="Arial"/>
        </w:rPr>
      </w:pPr>
      <w:r>
        <w:rPr>
          <w:rFonts w:cs="Arial"/>
        </w:rPr>
        <w:t xml:space="preserve">Unterirdisch verlegte Rohre aus nahtlosem Stahlrohr werden mit einem dauernd wirksamen Schutz gegen Korrosion ausgestattet. Dieser Korrosionsschutz wird so ausgeführt, dass bei Anlegen einer Prüfspannung von 20 kV an keiner Stelle ein Durchschlag erfolgt. </w:t>
      </w:r>
    </w:p>
    <w:p w14:paraId="61DCC8CA" w14:textId="77777777" w:rsidR="003B1411" w:rsidRDefault="003B1411" w:rsidP="003B1411">
      <w:pPr>
        <w:spacing w:after="100" w:line="320" w:lineRule="atLeast"/>
        <w:jc w:val="both"/>
        <w:rPr>
          <w:rFonts w:cs="Arial"/>
        </w:rPr>
      </w:pPr>
      <w:r>
        <w:rPr>
          <w:rFonts w:cs="Arial"/>
        </w:rPr>
        <w:t xml:space="preserve">Die unterirdisch verlegte Gasrohrleitung wird so verlegt, dass zwischen ihr und elektrischen Kabeln ein Mindestabstand von </w:t>
      </w:r>
      <w:sdt>
        <w:sdtPr>
          <w:rPr>
            <w:rFonts w:ascii="Helvetica" w:hAnsi="Helvetica"/>
            <w:sz w:val="21"/>
            <w:szCs w:val="21"/>
            <w:lang w:val="de-AT"/>
          </w:rPr>
          <w:id w:val="-1209332038"/>
          <w:placeholder>
            <w:docPart w:val="BFF765CCAAEC40A2AFDC3D3ABA14F64A"/>
          </w:placeholder>
          <w:temporary/>
          <w:showingPlcHdr/>
          <w:comboBox>
            <w:listItem w:displayText="Auswahl" w:value="Auswahl"/>
            <w:listItem w:displayText="0,3 m" w:value="0,3 m"/>
            <w:listItem w:displayText="0,5 m" w:value="0,5 m"/>
          </w:comboBox>
        </w:sdtPr>
        <w:sdtEndPr/>
        <w:sdtContent>
          <w:r>
            <w:rPr>
              <w:color w:val="00B050"/>
            </w:rPr>
            <w:t>Mindestabstand auswählen</w:t>
          </w:r>
        </w:sdtContent>
      </w:sdt>
      <w:r>
        <w:rPr>
          <w:rFonts w:cs="Arial"/>
        </w:rPr>
        <w:t xml:space="preserve"> </w:t>
      </w:r>
      <w:r>
        <w:rPr>
          <w:rFonts w:cs="Arial"/>
          <w:i/>
          <w:color w:val="0070C0"/>
        </w:rPr>
        <w:t>(erforderlicher Mindestabstand: 0,3 m bis 30 kV; 0,5 m über 30 kV)</w:t>
      </w:r>
      <w:r>
        <w:rPr>
          <w:rFonts w:cs="Arial"/>
        </w:rPr>
        <w:t xml:space="preserve"> eingehalten wird. </w:t>
      </w:r>
    </w:p>
    <w:p w14:paraId="6E0FE138" w14:textId="77777777" w:rsidR="003B1411" w:rsidRDefault="003B1411" w:rsidP="003B1411">
      <w:pPr>
        <w:rPr>
          <w:b/>
        </w:rPr>
      </w:pPr>
    </w:p>
    <w:p w14:paraId="72401A80" w14:textId="77777777" w:rsidR="003B1411" w:rsidRDefault="003B1411" w:rsidP="003B1411">
      <w:pPr>
        <w:spacing w:after="100" w:line="320" w:lineRule="atLeast"/>
        <w:jc w:val="both"/>
        <w:rPr>
          <w:rFonts w:cs="Arial"/>
          <w:color w:val="00B050"/>
          <w:u w:val="single"/>
        </w:rPr>
      </w:pPr>
      <w:r>
        <w:rPr>
          <w:rFonts w:cs="Arial"/>
          <w:b/>
          <w:bCs/>
          <w:color w:val="00B050"/>
          <w:sz w:val="36"/>
          <w:szCs w:val="36"/>
        </w:rPr>
        <w:t>/</w:t>
      </w:r>
      <w:r>
        <w:rPr>
          <w:rFonts w:cs="Arial"/>
          <w:color w:val="00B050"/>
        </w:rPr>
        <w:t xml:space="preserve"> </w:t>
      </w:r>
      <w:r>
        <w:rPr>
          <w:rFonts w:cs="Arial"/>
          <w:color w:val="00B050"/>
          <w:u w:val="single"/>
        </w:rPr>
        <w:t>Niederdruckregler:</w:t>
      </w:r>
    </w:p>
    <w:p w14:paraId="204595C4" w14:textId="2213D794" w:rsidR="003B1411" w:rsidRDefault="003B1411" w:rsidP="003B1411">
      <w:pPr>
        <w:spacing w:after="100" w:line="320" w:lineRule="atLeast"/>
        <w:jc w:val="both"/>
        <w:rPr>
          <w:rFonts w:cs="Arial"/>
          <w:color w:val="0070C0"/>
        </w:rPr>
      </w:pPr>
      <w:r>
        <w:rPr>
          <w:rFonts w:cs="Arial"/>
          <w:color w:val="00B050"/>
        </w:rPr>
        <w:t xml:space="preserve">Unmittelbar nach dem Hauptabsperrventil wird der Niederdruckregler (2. Regelstufe gemäß Abschnitt 4 der ÖVGW-Richtlinie F G52) montiert, der auf einen Ausgangsdruck von 50 mbar fest eingestellt ist. Der Niederdruckregler ist mit einem Sicherheitsabsperrventil (SAV) und einem Sicherheitsabblaseventil (SBV) ausgestattet. Vor dem SAV wird ein Schmutzfänger installiert. Die Abblaseleitung des Niederdruckreglers wird direkt ins Freie geführt, auf eine Höhe von mind. 2,5 m hochgezogen und die Mündung gegen Regeneintritt geschützt. </w:t>
      </w:r>
      <w:r>
        <w:rPr>
          <w:rFonts w:cs="Arial"/>
          <w:b/>
          <w:bCs/>
          <w:color w:val="00B050"/>
          <w:sz w:val="36"/>
          <w:szCs w:val="36"/>
        </w:rPr>
        <w:t xml:space="preserve">/ </w:t>
      </w:r>
      <w:r>
        <w:rPr>
          <w:rFonts w:cs="Arial"/>
          <w:i/>
          <w:color w:val="0070C0"/>
        </w:rPr>
        <w:t>(diese Textpassage ist nur für Mitteldruckanlagen bis max. 1,5 bar erforderlich)</w:t>
      </w:r>
    </w:p>
    <w:p w14:paraId="169CABEB" w14:textId="77777777" w:rsidR="00CF0698" w:rsidRPr="00CF0698" w:rsidRDefault="00CF0698" w:rsidP="000F39F0">
      <w:pPr>
        <w:spacing w:after="100" w:line="320" w:lineRule="atLeast"/>
        <w:jc w:val="both"/>
        <w:rPr>
          <w:rFonts w:cs="Arial"/>
        </w:rPr>
      </w:pPr>
    </w:p>
    <w:p w14:paraId="74A71C17" w14:textId="77777777" w:rsidR="000F39F0" w:rsidRPr="000F39F0" w:rsidRDefault="000F39F0" w:rsidP="000F39F0">
      <w:pPr>
        <w:spacing w:after="100" w:line="320" w:lineRule="atLeast"/>
        <w:jc w:val="both"/>
        <w:rPr>
          <w:rFonts w:cs="Arial"/>
          <w:u w:val="single"/>
        </w:rPr>
      </w:pPr>
      <w:r w:rsidRPr="000F39F0">
        <w:rPr>
          <w:rFonts w:cs="Arial"/>
          <w:u w:val="single"/>
        </w:rPr>
        <w:t>Leitungsführung im Gebäude:</w:t>
      </w:r>
    </w:p>
    <w:p w14:paraId="49ED9411" w14:textId="77777777" w:rsidR="000F39F0" w:rsidRPr="000F39F0" w:rsidRDefault="000F39F0" w:rsidP="000F39F0">
      <w:pPr>
        <w:spacing w:after="100" w:line="320" w:lineRule="atLeast"/>
        <w:jc w:val="both"/>
        <w:rPr>
          <w:rFonts w:cs="Arial"/>
        </w:rPr>
      </w:pPr>
      <w:r w:rsidRPr="000F39F0">
        <w:rPr>
          <w:rFonts w:cs="Arial"/>
        </w:rPr>
        <w:t xml:space="preserve">Die Hauptabsperreinrichtung wird als solche gekennzeichnet. Von dort wird die Gasleitung durch die Außenwand in einem Überschubrohr ins Gebäude geführt. Der Raum zwischen diesem und der Gasleitung wird mit einer dauerelastischen Masse verfüllt. Vom Hauptabsperrventil verläuft die Leitung innerhalb des Gebäudes entsprechend den vorgelegten Planunterlagen </w:t>
      </w:r>
      <w:sdt>
        <w:sdtPr>
          <w:id w:val="932864034"/>
          <w:placeholder>
            <w:docPart w:val="8FAB0D8EAFE04E20BB1AD104DA79D4D7"/>
          </w:placeholder>
          <w:temporary/>
          <w:showingPlcHdr/>
        </w:sdtPr>
        <w:sdtEndPr/>
        <w:sdtContent>
          <w:r w:rsidRPr="000F39F0">
            <w:rPr>
              <w:color w:val="00B050"/>
            </w:rPr>
            <w:t>ev. Angaben zu Planunterlagen einfügen, zB „(siehe Plan Nr. XXX vom XX.XX.XXXX)“</w:t>
          </w:r>
        </w:sdtContent>
      </w:sdt>
      <w:r w:rsidRPr="000F39F0">
        <w:rPr>
          <w:rFonts w:cs="Arial"/>
        </w:rPr>
        <w:t xml:space="preserve"> </w:t>
      </w:r>
      <w:sdt>
        <w:sdtPr>
          <w:id w:val="-172879310"/>
          <w:placeholder>
            <w:docPart w:val="213A9C79BBF549B08E1841DAA9CDF15C"/>
          </w:placeholder>
          <w:temporary/>
          <w:showingPlcHdr/>
        </w:sdtPr>
        <w:sdtEndPr/>
        <w:sdtContent>
          <w:r w:rsidRPr="000F39F0">
            <w:rPr>
              <w:color w:val="00B050"/>
            </w:rPr>
            <w:t>zusätzliche Absperreinrichtung beschreiben (falls vorgesehen), zB „zur Absperreinrichtung im Abstellraum des KG und von dort“</w:t>
          </w:r>
        </w:sdtContent>
      </w:sdt>
      <w:r w:rsidRPr="000F39F0">
        <w:rPr>
          <w:rFonts w:cs="Arial"/>
        </w:rPr>
        <w:t xml:space="preserve"> zu den Gasverbrauchsgeräten. Vor jedem Gasverbrauchsgerät wird in die Gasleitung ein Geräteabsperrventil eingebaut. Als Leitungsmaterial innerhalb des Gebäudes wird </w:t>
      </w:r>
      <w:sdt>
        <w:sdtPr>
          <w:id w:val="-1512064497"/>
          <w:placeholder>
            <w:docPart w:val="F2300C63FED34C2D88650D7DA9CFAAD1"/>
          </w:placeholder>
          <w:temporary/>
          <w:showingPlcHdr/>
        </w:sdtPr>
        <w:sdtEndPr/>
        <w:sdtContent>
          <w:r w:rsidRPr="000F39F0">
            <w:rPr>
              <w:color w:val="00B050"/>
            </w:rPr>
            <w:t>verwendetes Leitungsmaterial angeben, zB „nahtloses Stahlrohr“</w:t>
          </w:r>
        </w:sdtContent>
      </w:sdt>
      <w:r w:rsidRPr="000F39F0">
        <w:rPr>
          <w:rFonts w:cs="Arial"/>
        </w:rPr>
        <w:t xml:space="preserve"> gemäß ÖNORM </w:t>
      </w:r>
      <w:sdt>
        <w:sdtPr>
          <w:id w:val="1967306740"/>
          <w:placeholder>
            <w:docPart w:val="2590E85B86C64AF8B2415DCA262895D1"/>
          </w:placeholder>
          <w:temporary/>
          <w:showingPlcHdr/>
        </w:sdtPr>
        <w:sdtEndPr/>
        <w:sdtContent>
          <w:r w:rsidRPr="000F39F0">
            <w:rPr>
              <w:color w:val="00B050"/>
            </w:rPr>
            <w:t>zutreffende ÖNORM einfügen</w:t>
          </w:r>
        </w:sdtContent>
      </w:sdt>
      <w:r w:rsidRPr="000F39F0">
        <w:rPr>
          <w:rFonts w:cs="Arial"/>
        </w:rPr>
        <w:t xml:space="preserve"> verwendet.</w:t>
      </w:r>
    </w:p>
    <w:p w14:paraId="3A5637CD" w14:textId="77777777" w:rsidR="000F39F0" w:rsidRPr="000F39F0" w:rsidRDefault="000F39F0" w:rsidP="000F39F0">
      <w:pPr>
        <w:spacing w:after="100" w:line="320" w:lineRule="atLeast"/>
        <w:jc w:val="both"/>
        <w:rPr>
          <w:rFonts w:cs="Arial"/>
        </w:rPr>
      </w:pPr>
      <w:r w:rsidRPr="000F39F0">
        <w:rPr>
          <w:rFonts w:cs="Arial"/>
        </w:rPr>
        <w:t xml:space="preserve">Im </w:t>
      </w:r>
      <w:sdt>
        <w:sdtPr>
          <w:id w:val="2143068957"/>
          <w:placeholder>
            <w:docPart w:val="DECC6263B3B343198AC624337DB82992"/>
          </w:placeholder>
          <w:temporary/>
          <w:showingPlcHdr/>
        </w:sdtPr>
        <w:sdtEndPr/>
        <w:sdtContent>
          <w:r w:rsidRPr="000F39F0">
            <w:rPr>
              <w:color w:val="00B050"/>
            </w:rPr>
            <w:t>Raum angeben</w:t>
          </w:r>
        </w:sdtContent>
      </w:sdt>
      <w:r w:rsidRPr="000F39F0">
        <w:rPr>
          <w:rFonts w:cs="Arial"/>
        </w:rPr>
        <w:t xml:space="preserve"> wird ein Rohrleitungsplan ausgehängt bzw. aufgelegt.</w:t>
      </w:r>
    </w:p>
    <w:p w14:paraId="18A79555" w14:textId="2D7C6B3F" w:rsidR="000F39F0" w:rsidRDefault="000F39F0" w:rsidP="000F39F0">
      <w:pPr>
        <w:spacing w:line="256" w:lineRule="auto"/>
        <w:rPr>
          <w:rFonts w:cs="Arial"/>
        </w:rPr>
      </w:pPr>
    </w:p>
    <w:p w14:paraId="1DFE7A4A" w14:textId="77777777" w:rsidR="001E3A0C" w:rsidRDefault="001E3A0C" w:rsidP="000F39F0">
      <w:pPr>
        <w:spacing w:line="256" w:lineRule="auto"/>
        <w:rPr>
          <w:rFonts w:cs="Arial"/>
        </w:rPr>
      </w:pPr>
    </w:p>
    <w:p w14:paraId="6D500A74" w14:textId="77777777" w:rsidR="001E3A0C" w:rsidRPr="000F39F0" w:rsidRDefault="001E3A0C" w:rsidP="000F39F0">
      <w:pPr>
        <w:spacing w:line="256" w:lineRule="auto"/>
        <w:rPr>
          <w:rFonts w:cs="Arial"/>
        </w:rPr>
      </w:pPr>
    </w:p>
    <w:p w14:paraId="701899E5" w14:textId="77777777" w:rsidR="000F39F0" w:rsidRPr="000F39F0" w:rsidRDefault="000F39F0" w:rsidP="00812081">
      <w:pPr>
        <w:pStyle w:val="Nummerierteberschrift3"/>
      </w:pPr>
      <w:bookmarkStart w:id="5" w:name="_Toc165387059"/>
      <w:r w:rsidRPr="000F39F0">
        <w:lastRenderedPageBreak/>
        <w:t>Gasgeräte</w:t>
      </w:r>
      <w:bookmarkEnd w:id="5"/>
    </w:p>
    <w:p w14:paraId="7AD4D2FC" w14:textId="77777777" w:rsidR="000F39F0" w:rsidRPr="000F39F0" w:rsidRDefault="000F39F0" w:rsidP="000F39F0">
      <w:pPr>
        <w:spacing w:after="100" w:line="320" w:lineRule="atLeast"/>
        <w:rPr>
          <w:rFonts w:cs="Arial"/>
        </w:rPr>
      </w:pPr>
      <w:r w:rsidRPr="000F39F0">
        <w:rPr>
          <w:rFonts w:cs="Arial"/>
        </w:rPr>
        <w:t>Es ist beabsichtigt, folgende Gasverbrauchsgeräte aufzustellen:</w:t>
      </w:r>
    </w:p>
    <w:p w14:paraId="1F7B839A" w14:textId="1AB35BFA" w:rsidR="00BC311B" w:rsidRDefault="00BC311B" w:rsidP="00BC311B">
      <w:pPr>
        <w:pStyle w:val="Beschriftung"/>
        <w:keepNext/>
      </w:pPr>
      <w:r>
        <w:t xml:space="preserve">Tab. </w:t>
      </w:r>
      <w:r w:rsidR="00705053">
        <w:fldChar w:fldCharType="begin"/>
      </w:r>
      <w:r w:rsidR="00705053">
        <w:instrText xml:space="preserve"> SEQ Tab. \* ARABIC </w:instrText>
      </w:r>
      <w:r w:rsidR="00705053">
        <w:fldChar w:fldCharType="separate"/>
      </w:r>
      <w:r>
        <w:rPr>
          <w:noProof/>
        </w:rPr>
        <w:t>1</w:t>
      </w:r>
      <w:r w:rsidR="00705053">
        <w:rPr>
          <w:noProof/>
        </w:rPr>
        <w:fldChar w:fldCharType="end"/>
      </w:r>
      <w:r>
        <w:t>: Gasverbrauchsgeräte</w:t>
      </w:r>
    </w:p>
    <w:tbl>
      <w:tblPr>
        <w:tblW w:w="9571" w:type="dxa"/>
        <w:tblInd w:w="-15" w:type="dxa"/>
        <w:tblLayout w:type="fixed"/>
        <w:tblCellMar>
          <w:top w:w="28" w:type="dxa"/>
          <w:left w:w="70" w:type="dxa"/>
          <w:bottom w:w="28" w:type="dxa"/>
          <w:right w:w="70" w:type="dxa"/>
        </w:tblCellMar>
        <w:tblLook w:val="04A0" w:firstRow="1" w:lastRow="0" w:firstColumn="1" w:lastColumn="0" w:noHBand="0" w:noVBand="1"/>
      </w:tblPr>
      <w:tblGrid>
        <w:gridCol w:w="598"/>
        <w:gridCol w:w="3290"/>
        <w:gridCol w:w="3291"/>
        <w:gridCol w:w="1196"/>
        <w:gridCol w:w="1196"/>
      </w:tblGrid>
      <w:tr w:rsidR="000F39F0" w:rsidRPr="000F39F0" w14:paraId="798D0454" w14:textId="77777777" w:rsidTr="00AF028B">
        <w:trPr>
          <w:cantSplit/>
        </w:trPr>
        <w:tc>
          <w:tcPr>
            <w:tcW w:w="598" w:type="dxa"/>
            <w:tcBorders>
              <w:top w:val="single" w:sz="12" w:space="0" w:color="auto"/>
              <w:left w:val="single" w:sz="12" w:space="0" w:color="auto"/>
              <w:bottom w:val="single" w:sz="6" w:space="0" w:color="auto"/>
              <w:right w:val="single" w:sz="6" w:space="0" w:color="auto"/>
            </w:tcBorders>
            <w:shd w:val="clear" w:color="auto" w:fill="BFBFBF" w:themeFill="background1" w:themeFillShade="BF"/>
            <w:hideMark/>
          </w:tcPr>
          <w:p w14:paraId="51AF03DC" w14:textId="77777777" w:rsidR="000F39F0" w:rsidRPr="000F39F0" w:rsidRDefault="000F39F0" w:rsidP="000F39F0">
            <w:pPr>
              <w:spacing w:after="100"/>
              <w:jc w:val="center"/>
              <w:rPr>
                <w:b/>
              </w:rPr>
            </w:pPr>
            <w:r w:rsidRPr="000F39F0">
              <w:rPr>
                <w:rFonts w:cs="Arial"/>
                <w:b/>
              </w:rPr>
              <w:t>Nr.</w:t>
            </w:r>
          </w:p>
        </w:tc>
        <w:tc>
          <w:tcPr>
            <w:tcW w:w="3290" w:type="dxa"/>
            <w:tcBorders>
              <w:top w:val="single" w:sz="12" w:space="0" w:color="auto"/>
              <w:left w:val="single" w:sz="6" w:space="0" w:color="auto"/>
              <w:bottom w:val="single" w:sz="6" w:space="0" w:color="auto"/>
              <w:right w:val="single" w:sz="6" w:space="0" w:color="auto"/>
            </w:tcBorders>
            <w:shd w:val="clear" w:color="auto" w:fill="BFBFBF" w:themeFill="background1" w:themeFillShade="BF"/>
            <w:hideMark/>
          </w:tcPr>
          <w:p w14:paraId="4233E191" w14:textId="77777777" w:rsidR="000F39F0" w:rsidRPr="000F39F0" w:rsidRDefault="000F39F0" w:rsidP="000F39F0">
            <w:pPr>
              <w:spacing w:after="100"/>
              <w:ind w:left="-6"/>
              <w:jc w:val="center"/>
              <w:rPr>
                <w:rFonts w:cs="Arial"/>
                <w:b/>
              </w:rPr>
            </w:pPr>
            <w:r w:rsidRPr="000F39F0">
              <w:rPr>
                <w:rFonts w:cs="Arial"/>
                <w:b/>
              </w:rPr>
              <w:t>Geräteart:</w:t>
            </w:r>
          </w:p>
          <w:p w14:paraId="5B615EED" w14:textId="77777777" w:rsidR="000F39F0" w:rsidRPr="000F39F0" w:rsidRDefault="000F39F0" w:rsidP="000F39F0">
            <w:pPr>
              <w:spacing w:after="100"/>
              <w:jc w:val="center"/>
            </w:pPr>
            <w:r w:rsidRPr="000F39F0">
              <w:rPr>
                <w:rFonts w:cs="Arial"/>
                <w:sz w:val="18"/>
                <w:szCs w:val="18"/>
              </w:rPr>
              <w:t>Hersteller, Typenbezeichnung</w:t>
            </w:r>
          </w:p>
        </w:tc>
        <w:tc>
          <w:tcPr>
            <w:tcW w:w="3291" w:type="dxa"/>
            <w:tcBorders>
              <w:top w:val="single" w:sz="12" w:space="0" w:color="auto"/>
              <w:left w:val="single" w:sz="6" w:space="0" w:color="auto"/>
              <w:bottom w:val="single" w:sz="6" w:space="0" w:color="auto"/>
              <w:right w:val="single" w:sz="6" w:space="0" w:color="auto"/>
            </w:tcBorders>
            <w:shd w:val="clear" w:color="auto" w:fill="BFBFBF" w:themeFill="background1" w:themeFillShade="BF"/>
            <w:hideMark/>
          </w:tcPr>
          <w:p w14:paraId="41838F7A" w14:textId="77777777" w:rsidR="000F39F0" w:rsidRPr="000F39F0" w:rsidRDefault="000F39F0" w:rsidP="000F39F0">
            <w:pPr>
              <w:spacing w:after="100"/>
              <w:ind w:left="357" w:hanging="357"/>
              <w:jc w:val="center"/>
              <w:rPr>
                <w:rFonts w:cs="Arial"/>
                <w:b/>
                <w:szCs w:val="20"/>
              </w:rPr>
            </w:pPr>
            <w:r w:rsidRPr="000F39F0">
              <w:rPr>
                <w:rFonts w:cs="Arial"/>
                <w:b/>
              </w:rPr>
              <w:t>Bauart:</w:t>
            </w:r>
          </w:p>
          <w:p w14:paraId="6F240BF1" w14:textId="77777777" w:rsidR="000F39F0" w:rsidRPr="000F39F0" w:rsidRDefault="000F39F0" w:rsidP="000F39F0">
            <w:pPr>
              <w:spacing w:after="100"/>
              <w:jc w:val="center"/>
            </w:pPr>
            <w:r w:rsidRPr="000F39F0">
              <w:rPr>
                <w:rFonts w:cs="Arial"/>
                <w:sz w:val="18"/>
                <w:szCs w:val="18"/>
              </w:rPr>
              <w:t>gem. ÖVGW F G11, Pkt. 2.14.2</w:t>
            </w:r>
            <w:r w:rsidRPr="000F39F0">
              <w:rPr>
                <w:rFonts w:cs="Arial"/>
                <w:sz w:val="18"/>
                <w:szCs w:val="18"/>
                <w:vertAlign w:val="superscript"/>
              </w:rPr>
              <w:footnoteReference w:id="1"/>
            </w:r>
          </w:p>
        </w:tc>
        <w:tc>
          <w:tcPr>
            <w:tcW w:w="2392" w:type="dxa"/>
            <w:gridSpan w:val="2"/>
            <w:tcBorders>
              <w:top w:val="single" w:sz="12" w:space="0" w:color="auto"/>
              <w:left w:val="single" w:sz="12" w:space="0" w:color="auto"/>
              <w:bottom w:val="single" w:sz="6" w:space="0" w:color="auto"/>
              <w:right w:val="single" w:sz="12" w:space="0" w:color="auto"/>
            </w:tcBorders>
            <w:shd w:val="clear" w:color="auto" w:fill="BFBFBF" w:themeFill="background1" w:themeFillShade="BF"/>
            <w:hideMark/>
          </w:tcPr>
          <w:p w14:paraId="54EB0779" w14:textId="77777777" w:rsidR="000F39F0" w:rsidRPr="000F39F0" w:rsidRDefault="000F39F0" w:rsidP="000F39F0">
            <w:pPr>
              <w:spacing w:after="100"/>
              <w:ind w:left="360" w:hanging="360"/>
              <w:jc w:val="center"/>
              <w:rPr>
                <w:rFonts w:cs="Arial"/>
                <w:b/>
                <w:szCs w:val="20"/>
              </w:rPr>
            </w:pPr>
            <w:r w:rsidRPr="000F39F0">
              <w:rPr>
                <w:rFonts w:cs="Arial"/>
                <w:b/>
              </w:rPr>
              <w:t>Anschlusswert:</w:t>
            </w:r>
          </w:p>
          <w:p w14:paraId="578A8E96" w14:textId="3EB01E54" w:rsidR="000F39F0" w:rsidRPr="000F39F0" w:rsidRDefault="000F39F0" w:rsidP="000F39F0">
            <w:pPr>
              <w:spacing w:after="100"/>
              <w:jc w:val="center"/>
            </w:pPr>
            <w:r w:rsidRPr="000F39F0">
              <w:rPr>
                <w:rFonts w:cs="Arial"/>
                <w:sz w:val="18"/>
                <w:szCs w:val="18"/>
              </w:rPr>
              <w:t xml:space="preserve">kg/h      </w:t>
            </w:r>
            <w:r w:rsidR="00AE04B9">
              <w:rPr>
                <w:rFonts w:cs="Arial"/>
                <w:sz w:val="18"/>
                <w:szCs w:val="18"/>
              </w:rPr>
              <w:t xml:space="preserve">    </w:t>
            </w:r>
            <w:r w:rsidRPr="000F39F0">
              <w:rPr>
                <w:rFonts w:cs="Arial"/>
                <w:sz w:val="18"/>
                <w:szCs w:val="18"/>
              </w:rPr>
              <w:t xml:space="preserve">      kW</w:t>
            </w:r>
          </w:p>
        </w:tc>
      </w:tr>
      <w:tr w:rsidR="000F39F0" w:rsidRPr="000F39F0" w14:paraId="5EE54783" w14:textId="77777777" w:rsidTr="00AF028B">
        <w:trPr>
          <w:cantSplit/>
        </w:trPr>
        <w:tc>
          <w:tcPr>
            <w:tcW w:w="598" w:type="dxa"/>
            <w:tcBorders>
              <w:top w:val="single" w:sz="6" w:space="0" w:color="auto"/>
              <w:left w:val="single" w:sz="12" w:space="0" w:color="auto"/>
              <w:bottom w:val="single" w:sz="6" w:space="0" w:color="auto"/>
              <w:right w:val="single" w:sz="6" w:space="0" w:color="auto"/>
            </w:tcBorders>
          </w:tcPr>
          <w:p w14:paraId="31EC03AD" w14:textId="77777777" w:rsidR="000F39F0" w:rsidRPr="000F39F0" w:rsidRDefault="000F39F0" w:rsidP="000F39F0">
            <w:pPr>
              <w:spacing w:after="100" w:line="320" w:lineRule="atLeast"/>
            </w:pPr>
          </w:p>
        </w:tc>
        <w:tc>
          <w:tcPr>
            <w:tcW w:w="3290" w:type="dxa"/>
            <w:tcBorders>
              <w:top w:val="single" w:sz="6" w:space="0" w:color="auto"/>
              <w:left w:val="single" w:sz="6" w:space="0" w:color="auto"/>
              <w:bottom w:val="single" w:sz="6" w:space="0" w:color="auto"/>
              <w:right w:val="single" w:sz="6" w:space="0" w:color="auto"/>
            </w:tcBorders>
          </w:tcPr>
          <w:p w14:paraId="4655D2BF" w14:textId="77777777" w:rsidR="000F39F0" w:rsidRPr="000F39F0" w:rsidRDefault="000F39F0" w:rsidP="000F39F0">
            <w:pPr>
              <w:spacing w:after="100" w:line="320" w:lineRule="atLeast"/>
            </w:pPr>
          </w:p>
        </w:tc>
        <w:tc>
          <w:tcPr>
            <w:tcW w:w="3291" w:type="dxa"/>
            <w:tcBorders>
              <w:top w:val="single" w:sz="6" w:space="0" w:color="auto"/>
              <w:left w:val="single" w:sz="6" w:space="0" w:color="auto"/>
              <w:bottom w:val="single" w:sz="6" w:space="0" w:color="auto"/>
              <w:right w:val="single" w:sz="6" w:space="0" w:color="auto"/>
            </w:tcBorders>
          </w:tcPr>
          <w:p w14:paraId="6582CD7D" w14:textId="77777777" w:rsidR="000F39F0" w:rsidRPr="000F39F0" w:rsidRDefault="000F39F0" w:rsidP="000F39F0">
            <w:pPr>
              <w:spacing w:after="100" w:line="320" w:lineRule="atLeast"/>
            </w:pPr>
          </w:p>
        </w:tc>
        <w:tc>
          <w:tcPr>
            <w:tcW w:w="1196" w:type="dxa"/>
            <w:tcBorders>
              <w:top w:val="single" w:sz="6" w:space="0" w:color="auto"/>
              <w:left w:val="single" w:sz="12" w:space="0" w:color="auto"/>
              <w:bottom w:val="single" w:sz="6" w:space="0" w:color="auto"/>
              <w:right w:val="single" w:sz="6" w:space="0" w:color="auto"/>
            </w:tcBorders>
          </w:tcPr>
          <w:p w14:paraId="66122806" w14:textId="77777777" w:rsidR="000F39F0" w:rsidRPr="000F39F0" w:rsidRDefault="000F39F0" w:rsidP="000F39F0">
            <w:pPr>
              <w:spacing w:after="100" w:line="320" w:lineRule="atLeast"/>
            </w:pPr>
          </w:p>
        </w:tc>
        <w:tc>
          <w:tcPr>
            <w:tcW w:w="1196" w:type="dxa"/>
            <w:tcBorders>
              <w:top w:val="single" w:sz="6" w:space="0" w:color="auto"/>
              <w:left w:val="single" w:sz="6" w:space="0" w:color="auto"/>
              <w:bottom w:val="single" w:sz="6" w:space="0" w:color="auto"/>
              <w:right w:val="single" w:sz="12" w:space="0" w:color="auto"/>
            </w:tcBorders>
          </w:tcPr>
          <w:p w14:paraId="6196526F" w14:textId="77777777" w:rsidR="000F39F0" w:rsidRPr="000F39F0" w:rsidRDefault="000F39F0" w:rsidP="000F39F0">
            <w:pPr>
              <w:spacing w:after="100" w:line="320" w:lineRule="atLeast"/>
            </w:pPr>
          </w:p>
        </w:tc>
      </w:tr>
      <w:tr w:rsidR="000F39F0" w:rsidRPr="000F39F0" w14:paraId="4C808520" w14:textId="77777777" w:rsidTr="00AF028B">
        <w:trPr>
          <w:cantSplit/>
        </w:trPr>
        <w:tc>
          <w:tcPr>
            <w:tcW w:w="598" w:type="dxa"/>
            <w:tcBorders>
              <w:top w:val="single" w:sz="6" w:space="0" w:color="auto"/>
              <w:left w:val="single" w:sz="12" w:space="0" w:color="auto"/>
              <w:bottom w:val="single" w:sz="6" w:space="0" w:color="auto"/>
              <w:right w:val="single" w:sz="6" w:space="0" w:color="auto"/>
            </w:tcBorders>
          </w:tcPr>
          <w:p w14:paraId="1CF5489B" w14:textId="77777777" w:rsidR="000F39F0" w:rsidRPr="000F39F0" w:rsidRDefault="000F39F0" w:rsidP="000F39F0">
            <w:pPr>
              <w:spacing w:after="100" w:line="320" w:lineRule="atLeast"/>
            </w:pPr>
          </w:p>
        </w:tc>
        <w:tc>
          <w:tcPr>
            <w:tcW w:w="3290" w:type="dxa"/>
            <w:tcBorders>
              <w:top w:val="single" w:sz="6" w:space="0" w:color="auto"/>
              <w:left w:val="single" w:sz="6" w:space="0" w:color="auto"/>
              <w:bottom w:val="single" w:sz="6" w:space="0" w:color="auto"/>
              <w:right w:val="single" w:sz="6" w:space="0" w:color="auto"/>
            </w:tcBorders>
          </w:tcPr>
          <w:p w14:paraId="08EF17E3" w14:textId="77777777" w:rsidR="000F39F0" w:rsidRPr="000F39F0" w:rsidRDefault="000F39F0" w:rsidP="000F39F0">
            <w:pPr>
              <w:spacing w:after="100" w:line="320" w:lineRule="atLeast"/>
            </w:pPr>
          </w:p>
        </w:tc>
        <w:tc>
          <w:tcPr>
            <w:tcW w:w="3291" w:type="dxa"/>
            <w:tcBorders>
              <w:top w:val="single" w:sz="6" w:space="0" w:color="auto"/>
              <w:left w:val="single" w:sz="6" w:space="0" w:color="auto"/>
              <w:bottom w:val="single" w:sz="6" w:space="0" w:color="auto"/>
              <w:right w:val="single" w:sz="6" w:space="0" w:color="auto"/>
            </w:tcBorders>
          </w:tcPr>
          <w:p w14:paraId="57740E12" w14:textId="77777777" w:rsidR="000F39F0" w:rsidRPr="000F39F0" w:rsidRDefault="000F39F0" w:rsidP="000F39F0">
            <w:pPr>
              <w:spacing w:after="100" w:line="320" w:lineRule="atLeast"/>
            </w:pPr>
          </w:p>
        </w:tc>
        <w:tc>
          <w:tcPr>
            <w:tcW w:w="1196" w:type="dxa"/>
            <w:tcBorders>
              <w:top w:val="single" w:sz="6" w:space="0" w:color="auto"/>
              <w:left w:val="single" w:sz="12" w:space="0" w:color="auto"/>
              <w:bottom w:val="single" w:sz="6" w:space="0" w:color="auto"/>
              <w:right w:val="single" w:sz="6" w:space="0" w:color="auto"/>
            </w:tcBorders>
          </w:tcPr>
          <w:p w14:paraId="1A4CA1A2" w14:textId="77777777" w:rsidR="000F39F0" w:rsidRPr="000F39F0" w:rsidRDefault="000F39F0" w:rsidP="000F39F0">
            <w:pPr>
              <w:spacing w:after="100" w:line="320" w:lineRule="atLeast"/>
            </w:pPr>
          </w:p>
        </w:tc>
        <w:tc>
          <w:tcPr>
            <w:tcW w:w="1196" w:type="dxa"/>
            <w:tcBorders>
              <w:top w:val="single" w:sz="6" w:space="0" w:color="auto"/>
              <w:left w:val="single" w:sz="6" w:space="0" w:color="auto"/>
              <w:bottom w:val="single" w:sz="6" w:space="0" w:color="auto"/>
              <w:right w:val="single" w:sz="12" w:space="0" w:color="auto"/>
            </w:tcBorders>
          </w:tcPr>
          <w:p w14:paraId="08E17635" w14:textId="77777777" w:rsidR="000F39F0" w:rsidRPr="000F39F0" w:rsidRDefault="000F39F0" w:rsidP="000F39F0">
            <w:pPr>
              <w:spacing w:after="100" w:line="320" w:lineRule="atLeast"/>
            </w:pPr>
          </w:p>
        </w:tc>
      </w:tr>
      <w:tr w:rsidR="000F39F0" w:rsidRPr="000F39F0" w14:paraId="63A311A7" w14:textId="77777777" w:rsidTr="00AF028B">
        <w:trPr>
          <w:cantSplit/>
        </w:trPr>
        <w:tc>
          <w:tcPr>
            <w:tcW w:w="598" w:type="dxa"/>
            <w:tcBorders>
              <w:top w:val="single" w:sz="6" w:space="0" w:color="auto"/>
              <w:left w:val="single" w:sz="12" w:space="0" w:color="auto"/>
              <w:bottom w:val="single" w:sz="6" w:space="0" w:color="auto"/>
              <w:right w:val="single" w:sz="6" w:space="0" w:color="auto"/>
            </w:tcBorders>
          </w:tcPr>
          <w:p w14:paraId="79800D77" w14:textId="77777777" w:rsidR="000F39F0" w:rsidRPr="000F39F0" w:rsidRDefault="000F39F0" w:rsidP="000F39F0">
            <w:pPr>
              <w:spacing w:after="100" w:line="320" w:lineRule="atLeast"/>
            </w:pPr>
          </w:p>
        </w:tc>
        <w:tc>
          <w:tcPr>
            <w:tcW w:w="3290" w:type="dxa"/>
            <w:tcBorders>
              <w:top w:val="single" w:sz="6" w:space="0" w:color="auto"/>
              <w:left w:val="single" w:sz="6" w:space="0" w:color="auto"/>
              <w:bottom w:val="single" w:sz="6" w:space="0" w:color="auto"/>
              <w:right w:val="single" w:sz="6" w:space="0" w:color="auto"/>
            </w:tcBorders>
          </w:tcPr>
          <w:p w14:paraId="40917D33" w14:textId="77777777" w:rsidR="000F39F0" w:rsidRPr="000F39F0" w:rsidRDefault="000F39F0" w:rsidP="000F39F0">
            <w:pPr>
              <w:spacing w:after="100" w:line="320" w:lineRule="atLeast"/>
            </w:pPr>
          </w:p>
        </w:tc>
        <w:tc>
          <w:tcPr>
            <w:tcW w:w="3291" w:type="dxa"/>
            <w:tcBorders>
              <w:top w:val="single" w:sz="6" w:space="0" w:color="auto"/>
              <w:left w:val="single" w:sz="6" w:space="0" w:color="auto"/>
              <w:bottom w:val="single" w:sz="6" w:space="0" w:color="auto"/>
              <w:right w:val="single" w:sz="6" w:space="0" w:color="auto"/>
            </w:tcBorders>
          </w:tcPr>
          <w:p w14:paraId="287CE7D1" w14:textId="77777777" w:rsidR="000F39F0" w:rsidRPr="000F39F0" w:rsidRDefault="000F39F0" w:rsidP="000F39F0">
            <w:pPr>
              <w:spacing w:after="100" w:line="320" w:lineRule="atLeast"/>
            </w:pPr>
          </w:p>
        </w:tc>
        <w:tc>
          <w:tcPr>
            <w:tcW w:w="1196" w:type="dxa"/>
            <w:tcBorders>
              <w:top w:val="single" w:sz="6" w:space="0" w:color="auto"/>
              <w:left w:val="single" w:sz="12" w:space="0" w:color="auto"/>
              <w:bottom w:val="single" w:sz="6" w:space="0" w:color="auto"/>
              <w:right w:val="single" w:sz="6" w:space="0" w:color="auto"/>
            </w:tcBorders>
          </w:tcPr>
          <w:p w14:paraId="5AD6120B" w14:textId="77777777" w:rsidR="000F39F0" w:rsidRPr="000F39F0" w:rsidRDefault="000F39F0" w:rsidP="000F39F0">
            <w:pPr>
              <w:spacing w:after="100" w:line="320" w:lineRule="atLeast"/>
            </w:pPr>
          </w:p>
        </w:tc>
        <w:tc>
          <w:tcPr>
            <w:tcW w:w="1196" w:type="dxa"/>
            <w:tcBorders>
              <w:top w:val="single" w:sz="6" w:space="0" w:color="auto"/>
              <w:left w:val="single" w:sz="6" w:space="0" w:color="auto"/>
              <w:bottom w:val="single" w:sz="6" w:space="0" w:color="auto"/>
              <w:right w:val="single" w:sz="12" w:space="0" w:color="auto"/>
            </w:tcBorders>
          </w:tcPr>
          <w:p w14:paraId="617F1705" w14:textId="77777777" w:rsidR="000F39F0" w:rsidRPr="000F39F0" w:rsidRDefault="000F39F0" w:rsidP="000F39F0">
            <w:pPr>
              <w:spacing w:after="100" w:line="320" w:lineRule="atLeast"/>
            </w:pPr>
          </w:p>
        </w:tc>
      </w:tr>
      <w:tr w:rsidR="000F39F0" w:rsidRPr="000F39F0" w14:paraId="179CE4DD" w14:textId="77777777" w:rsidTr="00AF028B">
        <w:trPr>
          <w:cantSplit/>
        </w:trPr>
        <w:tc>
          <w:tcPr>
            <w:tcW w:w="598" w:type="dxa"/>
            <w:tcBorders>
              <w:top w:val="single" w:sz="6" w:space="0" w:color="auto"/>
              <w:left w:val="single" w:sz="12" w:space="0" w:color="auto"/>
              <w:bottom w:val="single" w:sz="12" w:space="0" w:color="auto"/>
              <w:right w:val="single" w:sz="6" w:space="0" w:color="auto"/>
            </w:tcBorders>
          </w:tcPr>
          <w:p w14:paraId="01E910A8" w14:textId="77777777" w:rsidR="000F39F0" w:rsidRPr="000F39F0" w:rsidRDefault="000F39F0" w:rsidP="000F39F0">
            <w:pPr>
              <w:spacing w:after="100" w:line="320" w:lineRule="atLeast"/>
            </w:pPr>
          </w:p>
        </w:tc>
        <w:tc>
          <w:tcPr>
            <w:tcW w:w="3290" w:type="dxa"/>
            <w:tcBorders>
              <w:top w:val="single" w:sz="6" w:space="0" w:color="auto"/>
              <w:left w:val="single" w:sz="6" w:space="0" w:color="auto"/>
              <w:bottom w:val="single" w:sz="12" w:space="0" w:color="auto"/>
              <w:right w:val="single" w:sz="6" w:space="0" w:color="auto"/>
            </w:tcBorders>
          </w:tcPr>
          <w:p w14:paraId="6530C077" w14:textId="77777777" w:rsidR="000F39F0" w:rsidRPr="000F39F0" w:rsidRDefault="000F39F0" w:rsidP="000F39F0">
            <w:pPr>
              <w:spacing w:after="100" w:line="320" w:lineRule="atLeast"/>
            </w:pPr>
          </w:p>
        </w:tc>
        <w:tc>
          <w:tcPr>
            <w:tcW w:w="3291" w:type="dxa"/>
            <w:tcBorders>
              <w:top w:val="single" w:sz="6" w:space="0" w:color="auto"/>
              <w:left w:val="single" w:sz="6" w:space="0" w:color="auto"/>
              <w:bottom w:val="single" w:sz="12" w:space="0" w:color="auto"/>
              <w:right w:val="single" w:sz="6" w:space="0" w:color="auto"/>
            </w:tcBorders>
          </w:tcPr>
          <w:p w14:paraId="1A54815B" w14:textId="77777777" w:rsidR="000F39F0" w:rsidRPr="000F39F0" w:rsidRDefault="000F39F0" w:rsidP="000F39F0">
            <w:pPr>
              <w:spacing w:after="100" w:line="320" w:lineRule="atLeast"/>
            </w:pPr>
          </w:p>
        </w:tc>
        <w:tc>
          <w:tcPr>
            <w:tcW w:w="1196" w:type="dxa"/>
            <w:tcBorders>
              <w:top w:val="single" w:sz="6" w:space="0" w:color="auto"/>
              <w:left w:val="single" w:sz="12" w:space="0" w:color="auto"/>
              <w:bottom w:val="single" w:sz="12" w:space="0" w:color="auto"/>
              <w:right w:val="single" w:sz="6" w:space="0" w:color="auto"/>
            </w:tcBorders>
          </w:tcPr>
          <w:p w14:paraId="36F34EA9" w14:textId="77777777" w:rsidR="000F39F0" w:rsidRPr="000F39F0" w:rsidRDefault="000F39F0" w:rsidP="000F39F0">
            <w:pPr>
              <w:spacing w:after="100" w:line="320" w:lineRule="atLeast"/>
            </w:pPr>
          </w:p>
        </w:tc>
        <w:tc>
          <w:tcPr>
            <w:tcW w:w="1196" w:type="dxa"/>
            <w:tcBorders>
              <w:top w:val="single" w:sz="6" w:space="0" w:color="auto"/>
              <w:left w:val="single" w:sz="6" w:space="0" w:color="auto"/>
              <w:bottom w:val="single" w:sz="12" w:space="0" w:color="auto"/>
              <w:right w:val="single" w:sz="12" w:space="0" w:color="auto"/>
            </w:tcBorders>
          </w:tcPr>
          <w:p w14:paraId="2F1D71A0" w14:textId="77777777" w:rsidR="000F39F0" w:rsidRPr="000F39F0" w:rsidRDefault="000F39F0" w:rsidP="000F39F0">
            <w:pPr>
              <w:keepNext/>
              <w:spacing w:after="100" w:line="320" w:lineRule="atLeast"/>
            </w:pPr>
          </w:p>
        </w:tc>
      </w:tr>
    </w:tbl>
    <w:p w14:paraId="7904AEAD" w14:textId="77777777" w:rsidR="000F39F0" w:rsidRPr="000F39F0" w:rsidRDefault="000F39F0" w:rsidP="000F39F0">
      <w:pPr>
        <w:spacing w:after="100" w:line="320" w:lineRule="atLeast"/>
        <w:jc w:val="both"/>
        <w:rPr>
          <w:rFonts w:cs="Arial"/>
        </w:rPr>
      </w:pPr>
    </w:p>
    <w:p w14:paraId="43AE0C1F" w14:textId="77777777" w:rsidR="000F39F0" w:rsidRPr="000F39F0" w:rsidRDefault="000F39F0" w:rsidP="000F39F0">
      <w:pPr>
        <w:spacing w:after="100" w:line="320" w:lineRule="atLeast"/>
        <w:jc w:val="both"/>
        <w:rPr>
          <w:rFonts w:cs="Arial"/>
        </w:rPr>
      </w:pPr>
      <w:r w:rsidRPr="000F39F0">
        <w:rPr>
          <w:rFonts w:cs="Arial"/>
        </w:rPr>
        <w:t xml:space="preserve">Der Gesamtanschlusswert beträgt somit </w:t>
      </w:r>
      <w:sdt>
        <w:sdtPr>
          <w:id w:val="61603660"/>
          <w:placeholder>
            <w:docPart w:val="E077E8CE1A954FD1B65ABF1E9D8E96D5"/>
          </w:placeholder>
          <w:temporary/>
          <w:showingPlcHdr/>
        </w:sdtPr>
        <w:sdtEndPr/>
        <w:sdtContent>
          <w:r w:rsidRPr="000F39F0">
            <w:rPr>
              <w:color w:val="00B050"/>
            </w:rPr>
            <w:t>Gesamtanschlusswert in kg angeben</w:t>
          </w:r>
        </w:sdtContent>
      </w:sdt>
      <w:r w:rsidRPr="000F39F0">
        <w:t xml:space="preserve"> </w:t>
      </w:r>
      <w:r w:rsidRPr="000F39F0">
        <w:rPr>
          <w:rFonts w:cs="Arial"/>
        </w:rPr>
        <w:t xml:space="preserve">kg/h bzw. </w:t>
      </w:r>
      <w:sdt>
        <w:sdtPr>
          <w:id w:val="1859773845"/>
          <w:placeholder>
            <w:docPart w:val="639675EA32264B0788E1E64BA39B86F0"/>
          </w:placeholder>
          <w:temporary/>
          <w:showingPlcHdr/>
        </w:sdtPr>
        <w:sdtEndPr/>
        <w:sdtContent>
          <w:r w:rsidRPr="000F39F0">
            <w:rPr>
              <w:color w:val="00B050"/>
            </w:rPr>
            <w:t>Gesamtanschlusswert in kW angeben</w:t>
          </w:r>
        </w:sdtContent>
      </w:sdt>
      <w:r w:rsidRPr="000F39F0">
        <w:t xml:space="preserve"> </w:t>
      </w:r>
      <w:r w:rsidRPr="000F39F0">
        <w:rPr>
          <w:rFonts w:cs="Arial"/>
        </w:rPr>
        <w:t>kW.</w:t>
      </w:r>
    </w:p>
    <w:p w14:paraId="0713E30C" w14:textId="77777777" w:rsidR="000F39F0" w:rsidRPr="000F39F0" w:rsidRDefault="000F39F0" w:rsidP="000F39F0">
      <w:pPr>
        <w:tabs>
          <w:tab w:val="left" w:pos="374"/>
        </w:tabs>
        <w:spacing w:after="100" w:line="320" w:lineRule="atLeast"/>
        <w:jc w:val="both"/>
        <w:rPr>
          <w:rFonts w:cs="Arial"/>
          <w:b/>
          <w:bCs/>
          <w:color w:val="00B050"/>
        </w:rPr>
      </w:pPr>
      <w:r w:rsidRPr="000F39F0">
        <w:rPr>
          <w:rFonts w:cs="Arial"/>
          <w:b/>
          <w:bCs/>
          <w:color w:val="00B050"/>
          <w:sz w:val="36"/>
          <w:szCs w:val="36"/>
        </w:rPr>
        <w:t>/</w:t>
      </w:r>
      <w:r w:rsidRPr="000F39F0">
        <w:rPr>
          <w:rFonts w:cs="Arial"/>
          <w:color w:val="00B050"/>
        </w:rPr>
        <w:t xml:space="preserve"> Da die Gasverbrauchsgeräte mit den fortlaufenden Nrn. </w:t>
      </w:r>
      <w:sdt>
        <w:sdtPr>
          <w:id w:val="-2049823571"/>
          <w:placeholder>
            <w:docPart w:val="03AEEF8466B24A36B249FD78B3EC151D"/>
          </w:placeholder>
          <w:temporary/>
          <w:showingPlcHdr/>
        </w:sdtPr>
        <w:sdtEndPr/>
        <w:sdtContent>
          <w:r w:rsidRPr="000F39F0">
            <w:rPr>
              <w:b/>
              <w:i/>
              <w:color w:val="00B050"/>
            </w:rPr>
            <w:t>die zutreffenden Nummern angeben</w:t>
          </w:r>
        </w:sdtContent>
      </w:sdt>
      <w:r w:rsidRPr="000F39F0">
        <w:rPr>
          <w:color w:val="00B050"/>
        </w:rPr>
        <w:t xml:space="preserve"> </w:t>
      </w:r>
      <w:r w:rsidRPr="000F39F0">
        <w:rPr>
          <w:rFonts w:cs="Arial"/>
          <w:color w:val="00B050"/>
        </w:rPr>
        <w:t xml:space="preserve">einen Anschlusswert von mehr als 50 kW aufweisen, sind diese in einem Aufstellungsraum untergebracht, der die Forderungen gemäß Abschnitt 4 der ÖVGW-Richtlinie F G32 (Ausgabe 06/2019) sinngemäß erfüllt. </w:t>
      </w:r>
      <w:r w:rsidRPr="000F39F0">
        <w:rPr>
          <w:rFonts w:cs="Arial"/>
          <w:b/>
          <w:bCs/>
          <w:color w:val="00B050"/>
          <w:sz w:val="36"/>
          <w:szCs w:val="36"/>
        </w:rPr>
        <w:t>/</w:t>
      </w:r>
    </w:p>
    <w:p w14:paraId="20F9F869" w14:textId="77777777" w:rsidR="000F39F0" w:rsidRPr="000F39F0" w:rsidRDefault="000F39F0" w:rsidP="000F39F0">
      <w:pPr>
        <w:tabs>
          <w:tab w:val="left" w:pos="374"/>
        </w:tabs>
        <w:spacing w:after="100" w:line="320" w:lineRule="atLeast"/>
        <w:jc w:val="both"/>
        <w:rPr>
          <w:rFonts w:cs="Arial"/>
          <w:color w:val="00B050"/>
        </w:rPr>
      </w:pPr>
      <w:r w:rsidRPr="000F39F0">
        <w:rPr>
          <w:rFonts w:cs="Arial"/>
          <w:b/>
          <w:bCs/>
          <w:color w:val="00B050"/>
          <w:sz w:val="36"/>
          <w:szCs w:val="36"/>
        </w:rPr>
        <w:t>/</w:t>
      </w:r>
      <w:r w:rsidRPr="000F39F0">
        <w:rPr>
          <w:rFonts w:cs="Arial"/>
          <w:bCs/>
          <w:color w:val="00B050"/>
        </w:rPr>
        <w:t xml:space="preserve"> Da es sich beim Gasverbrauchsgerät mit der fortlaufenden Nr. </w:t>
      </w:r>
      <w:sdt>
        <w:sdtPr>
          <w:id w:val="-1909991254"/>
          <w:placeholder>
            <w:docPart w:val="F8BA21846E75491084431A892B458FED"/>
          </w:placeholder>
          <w:temporary/>
          <w:showingPlcHdr/>
        </w:sdtPr>
        <w:sdtEndPr/>
        <w:sdtContent>
          <w:r w:rsidRPr="000F39F0">
            <w:rPr>
              <w:b/>
              <w:i/>
              <w:color w:val="00B050"/>
            </w:rPr>
            <w:t>die zutreffende Nummer angeben</w:t>
          </w:r>
        </w:sdtContent>
      </w:sdt>
      <w:r w:rsidRPr="000F39F0">
        <w:t xml:space="preserve"> </w:t>
      </w:r>
      <w:r w:rsidRPr="000F39F0">
        <w:rPr>
          <w:rFonts w:cs="Arial"/>
          <w:bCs/>
          <w:color w:val="00B050"/>
        </w:rPr>
        <w:t xml:space="preserve">um eine Zentralfeuerungsanlage für einen Beherbergungsbetrieb handelt, wird dieses in einem Aufstellungsraum untergebracht, welcher die Anforderungen gemäß Abschnitt 4 der ÖVGW-Richtlinie F G32 (Ausgabe 06/2019) sinngemäß erfüllt, um den Forderungen gemäß OIB-Richtlinie 2 Abschnitt 7.3.8 zu entsprechen. </w:t>
      </w:r>
      <w:r w:rsidRPr="000F39F0">
        <w:rPr>
          <w:rFonts w:cs="Arial"/>
          <w:b/>
          <w:bCs/>
          <w:color w:val="00B050"/>
          <w:sz w:val="36"/>
          <w:szCs w:val="36"/>
        </w:rPr>
        <w:t>/</w:t>
      </w:r>
    </w:p>
    <w:p w14:paraId="30BB9EB3" w14:textId="77777777" w:rsidR="000F39F0" w:rsidRPr="000F39F0" w:rsidRDefault="000F39F0" w:rsidP="000F39F0">
      <w:pPr>
        <w:spacing w:after="100" w:line="320" w:lineRule="atLeast"/>
        <w:jc w:val="both"/>
        <w:rPr>
          <w:rFonts w:cs="Arial"/>
        </w:rPr>
      </w:pPr>
      <w:r w:rsidRPr="000F39F0">
        <w:rPr>
          <w:rFonts w:cs="Arial"/>
        </w:rPr>
        <w:t>Alle Geräte sind mit einer selbsttätig wirkenden Zündsicherung ausgestattet und mit der CE-Kennzeichnung entsprechend der Gasgeräteverordnung (Verordnung (EU) 2016/426), versehen.</w:t>
      </w:r>
    </w:p>
    <w:p w14:paraId="28C4089A" w14:textId="77777777" w:rsidR="000F39F0" w:rsidRPr="000F39F0" w:rsidRDefault="000F39F0" w:rsidP="000F39F0">
      <w:pPr>
        <w:spacing w:after="100" w:line="320" w:lineRule="atLeast"/>
        <w:jc w:val="both"/>
        <w:rPr>
          <w:rFonts w:cs="Arial"/>
        </w:rPr>
      </w:pPr>
      <w:r w:rsidRPr="000F39F0">
        <w:rPr>
          <w:rFonts w:cs="Arial"/>
        </w:rPr>
        <w:t>Die Aufstellung der einzelnen Gasverbrauchsgeräte, die Zuführung der Verbrennungsluft, sowie die Abführung der Abgase erfolgt wie nachstehend in der Tabelle beschrieben:</w:t>
      </w:r>
    </w:p>
    <w:p w14:paraId="454A5D87" w14:textId="1656D797" w:rsidR="00BC311B" w:rsidRDefault="00BC311B" w:rsidP="00BC311B">
      <w:pPr>
        <w:pStyle w:val="Beschriftung"/>
        <w:keepNext/>
      </w:pPr>
      <w:r>
        <w:t xml:space="preserve">Tab. </w:t>
      </w:r>
      <w:r w:rsidR="00705053">
        <w:fldChar w:fldCharType="begin"/>
      </w:r>
      <w:r w:rsidR="00705053">
        <w:instrText xml:space="preserve"> SEQ Tab. \* ARABIC </w:instrText>
      </w:r>
      <w:r w:rsidR="00705053">
        <w:fldChar w:fldCharType="separate"/>
      </w:r>
      <w:r>
        <w:rPr>
          <w:noProof/>
        </w:rPr>
        <w:t>2</w:t>
      </w:r>
      <w:r w:rsidR="00705053">
        <w:rPr>
          <w:noProof/>
        </w:rPr>
        <w:fldChar w:fldCharType="end"/>
      </w:r>
      <w:r>
        <w:t>: Verbrennungsluftzufuhr und Abgasabführung/en der Gasgeräte</w:t>
      </w:r>
    </w:p>
    <w:tbl>
      <w:tblPr>
        <w:tblW w:w="957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4A0" w:firstRow="1" w:lastRow="0" w:firstColumn="1" w:lastColumn="0" w:noHBand="0" w:noVBand="1"/>
      </w:tblPr>
      <w:tblGrid>
        <w:gridCol w:w="564"/>
        <w:gridCol w:w="2251"/>
        <w:gridCol w:w="2252"/>
        <w:gridCol w:w="2252"/>
        <w:gridCol w:w="2252"/>
      </w:tblGrid>
      <w:tr w:rsidR="000F39F0" w:rsidRPr="000F39F0" w14:paraId="3BCEEBA9" w14:textId="77777777" w:rsidTr="00AF028B">
        <w:tc>
          <w:tcPr>
            <w:tcW w:w="564" w:type="dxa"/>
            <w:shd w:val="clear" w:color="auto" w:fill="BFBFBF" w:themeFill="background1" w:themeFillShade="BF"/>
            <w:hideMark/>
          </w:tcPr>
          <w:p w14:paraId="038AD20B" w14:textId="77777777" w:rsidR="000F39F0" w:rsidRPr="000F39F0" w:rsidRDefault="000F39F0" w:rsidP="000F39F0">
            <w:pPr>
              <w:spacing w:after="100" w:line="320" w:lineRule="atLeast"/>
              <w:jc w:val="center"/>
              <w:rPr>
                <w:b/>
              </w:rPr>
            </w:pPr>
            <w:r w:rsidRPr="000F39F0">
              <w:rPr>
                <w:b/>
              </w:rPr>
              <w:t>Nr.:</w:t>
            </w:r>
          </w:p>
        </w:tc>
        <w:tc>
          <w:tcPr>
            <w:tcW w:w="2251" w:type="dxa"/>
            <w:shd w:val="clear" w:color="auto" w:fill="BFBFBF" w:themeFill="background1" w:themeFillShade="BF"/>
            <w:hideMark/>
          </w:tcPr>
          <w:p w14:paraId="7FA89827" w14:textId="77777777" w:rsidR="000F39F0" w:rsidRPr="000F39F0" w:rsidRDefault="000F39F0" w:rsidP="000F39F0">
            <w:pPr>
              <w:spacing w:after="100" w:line="320" w:lineRule="atLeast"/>
              <w:jc w:val="center"/>
              <w:rPr>
                <w:b/>
              </w:rPr>
            </w:pPr>
            <w:r w:rsidRPr="000F39F0">
              <w:rPr>
                <w:b/>
              </w:rPr>
              <w:t>Aufstellungsort mit Raumkubatur</w:t>
            </w:r>
          </w:p>
        </w:tc>
        <w:tc>
          <w:tcPr>
            <w:tcW w:w="2252" w:type="dxa"/>
            <w:shd w:val="clear" w:color="auto" w:fill="BFBFBF" w:themeFill="background1" w:themeFillShade="BF"/>
            <w:hideMark/>
          </w:tcPr>
          <w:p w14:paraId="01E21E29" w14:textId="77777777" w:rsidR="000F39F0" w:rsidRPr="000F39F0" w:rsidRDefault="000F39F0" w:rsidP="000F39F0">
            <w:pPr>
              <w:spacing w:after="100" w:line="320" w:lineRule="atLeast"/>
              <w:jc w:val="center"/>
              <w:rPr>
                <w:b/>
              </w:rPr>
            </w:pPr>
            <w:r w:rsidRPr="000F39F0">
              <w:rPr>
                <w:b/>
              </w:rPr>
              <w:t>Verbrennungsluft-zufuhr</w:t>
            </w:r>
          </w:p>
        </w:tc>
        <w:tc>
          <w:tcPr>
            <w:tcW w:w="2252" w:type="dxa"/>
            <w:shd w:val="clear" w:color="auto" w:fill="BFBFBF" w:themeFill="background1" w:themeFillShade="BF"/>
            <w:hideMark/>
          </w:tcPr>
          <w:p w14:paraId="5AABC676" w14:textId="77777777" w:rsidR="000F39F0" w:rsidRPr="000F39F0" w:rsidRDefault="000F39F0" w:rsidP="000F39F0">
            <w:pPr>
              <w:spacing w:after="100" w:line="320" w:lineRule="atLeast"/>
              <w:jc w:val="center"/>
              <w:rPr>
                <w:b/>
              </w:rPr>
            </w:pPr>
            <w:r w:rsidRPr="000F39F0">
              <w:rPr>
                <w:b/>
              </w:rPr>
              <w:t>Abgasabführung</w:t>
            </w:r>
          </w:p>
        </w:tc>
        <w:tc>
          <w:tcPr>
            <w:tcW w:w="2252" w:type="dxa"/>
            <w:shd w:val="clear" w:color="auto" w:fill="BFBFBF" w:themeFill="background1" w:themeFillShade="BF"/>
            <w:hideMark/>
          </w:tcPr>
          <w:p w14:paraId="0AE98639" w14:textId="77777777" w:rsidR="000F39F0" w:rsidRPr="000F39F0" w:rsidRDefault="000F39F0" w:rsidP="000F39F0">
            <w:pPr>
              <w:spacing w:after="100" w:line="320" w:lineRule="atLeast"/>
              <w:jc w:val="center"/>
              <w:rPr>
                <w:b/>
              </w:rPr>
            </w:pPr>
            <w:r w:rsidRPr="000F39F0">
              <w:rPr>
                <w:b/>
              </w:rPr>
              <w:t>Bemerkungen</w:t>
            </w:r>
          </w:p>
        </w:tc>
      </w:tr>
      <w:tr w:rsidR="000F39F0" w:rsidRPr="000F39F0" w14:paraId="6DC807C0" w14:textId="77777777" w:rsidTr="00AF028B">
        <w:tc>
          <w:tcPr>
            <w:tcW w:w="564" w:type="dxa"/>
          </w:tcPr>
          <w:p w14:paraId="0C3379A8" w14:textId="77777777" w:rsidR="000F39F0" w:rsidRPr="000F39F0" w:rsidRDefault="000F39F0" w:rsidP="000F39F0">
            <w:pPr>
              <w:spacing w:after="100" w:line="320" w:lineRule="atLeast"/>
            </w:pPr>
          </w:p>
        </w:tc>
        <w:tc>
          <w:tcPr>
            <w:tcW w:w="2251" w:type="dxa"/>
          </w:tcPr>
          <w:p w14:paraId="2DCECB8B" w14:textId="77777777" w:rsidR="000F39F0" w:rsidRPr="000F39F0" w:rsidRDefault="000F39F0" w:rsidP="000F39F0">
            <w:pPr>
              <w:spacing w:after="100" w:line="320" w:lineRule="atLeast"/>
            </w:pPr>
          </w:p>
        </w:tc>
        <w:tc>
          <w:tcPr>
            <w:tcW w:w="2252" w:type="dxa"/>
          </w:tcPr>
          <w:p w14:paraId="71635F19" w14:textId="77777777" w:rsidR="000F39F0" w:rsidRPr="000F39F0" w:rsidRDefault="000F39F0" w:rsidP="000F39F0">
            <w:pPr>
              <w:spacing w:after="100" w:line="320" w:lineRule="atLeast"/>
            </w:pPr>
          </w:p>
        </w:tc>
        <w:tc>
          <w:tcPr>
            <w:tcW w:w="2252" w:type="dxa"/>
          </w:tcPr>
          <w:p w14:paraId="0C44267D" w14:textId="77777777" w:rsidR="000F39F0" w:rsidRPr="000F39F0" w:rsidRDefault="000F39F0" w:rsidP="000F39F0">
            <w:pPr>
              <w:spacing w:after="100" w:line="320" w:lineRule="atLeast"/>
            </w:pPr>
          </w:p>
        </w:tc>
        <w:tc>
          <w:tcPr>
            <w:tcW w:w="2252" w:type="dxa"/>
          </w:tcPr>
          <w:p w14:paraId="2D854C2C" w14:textId="77777777" w:rsidR="000F39F0" w:rsidRPr="000F39F0" w:rsidRDefault="000F39F0" w:rsidP="000F39F0">
            <w:pPr>
              <w:spacing w:after="100" w:line="320" w:lineRule="atLeast"/>
            </w:pPr>
          </w:p>
        </w:tc>
      </w:tr>
      <w:tr w:rsidR="000F39F0" w:rsidRPr="000F39F0" w14:paraId="5746DCDC" w14:textId="77777777" w:rsidTr="00AF028B">
        <w:tc>
          <w:tcPr>
            <w:tcW w:w="564" w:type="dxa"/>
          </w:tcPr>
          <w:p w14:paraId="2DDE53CD" w14:textId="77777777" w:rsidR="000F39F0" w:rsidRPr="000F39F0" w:rsidRDefault="000F39F0" w:rsidP="000F39F0">
            <w:pPr>
              <w:spacing w:after="100" w:line="320" w:lineRule="atLeast"/>
            </w:pPr>
          </w:p>
        </w:tc>
        <w:tc>
          <w:tcPr>
            <w:tcW w:w="2251" w:type="dxa"/>
          </w:tcPr>
          <w:p w14:paraId="4541AD79" w14:textId="77777777" w:rsidR="000F39F0" w:rsidRPr="000F39F0" w:rsidRDefault="000F39F0" w:rsidP="000F39F0">
            <w:pPr>
              <w:spacing w:after="100" w:line="320" w:lineRule="atLeast"/>
            </w:pPr>
          </w:p>
        </w:tc>
        <w:tc>
          <w:tcPr>
            <w:tcW w:w="2252" w:type="dxa"/>
          </w:tcPr>
          <w:p w14:paraId="03A8D82C" w14:textId="77777777" w:rsidR="000F39F0" w:rsidRPr="000F39F0" w:rsidRDefault="000F39F0" w:rsidP="000F39F0">
            <w:pPr>
              <w:spacing w:after="100" w:line="320" w:lineRule="atLeast"/>
            </w:pPr>
          </w:p>
        </w:tc>
        <w:tc>
          <w:tcPr>
            <w:tcW w:w="2252" w:type="dxa"/>
          </w:tcPr>
          <w:p w14:paraId="7F79C1F5" w14:textId="77777777" w:rsidR="000F39F0" w:rsidRPr="000F39F0" w:rsidRDefault="000F39F0" w:rsidP="000F39F0">
            <w:pPr>
              <w:spacing w:after="100" w:line="320" w:lineRule="atLeast"/>
            </w:pPr>
          </w:p>
        </w:tc>
        <w:tc>
          <w:tcPr>
            <w:tcW w:w="2252" w:type="dxa"/>
          </w:tcPr>
          <w:p w14:paraId="7D12DA1F" w14:textId="77777777" w:rsidR="000F39F0" w:rsidRPr="000F39F0" w:rsidRDefault="000F39F0" w:rsidP="000F39F0">
            <w:pPr>
              <w:spacing w:after="100" w:line="320" w:lineRule="atLeast"/>
            </w:pPr>
          </w:p>
        </w:tc>
      </w:tr>
      <w:tr w:rsidR="000F39F0" w:rsidRPr="000F39F0" w14:paraId="6BDE10E4" w14:textId="77777777" w:rsidTr="00AF028B">
        <w:tc>
          <w:tcPr>
            <w:tcW w:w="564" w:type="dxa"/>
          </w:tcPr>
          <w:p w14:paraId="5493B8AA" w14:textId="77777777" w:rsidR="000F39F0" w:rsidRPr="000F39F0" w:rsidRDefault="000F39F0" w:rsidP="000F39F0">
            <w:pPr>
              <w:spacing w:after="100" w:line="320" w:lineRule="atLeast"/>
            </w:pPr>
          </w:p>
        </w:tc>
        <w:tc>
          <w:tcPr>
            <w:tcW w:w="2251" w:type="dxa"/>
          </w:tcPr>
          <w:p w14:paraId="42203C4E" w14:textId="77777777" w:rsidR="000F39F0" w:rsidRPr="000F39F0" w:rsidRDefault="000F39F0" w:rsidP="000F39F0">
            <w:pPr>
              <w:spacing w:after="100" w:line="320" w:lineRule="atLeast"/>
            </w:pPr>
          </w:p>
        </w:tc>
        <w:tc>
          <w:tcPr>
            <w:tcW w:w="2252" w:type="dxa"/>
          </w:tcPr>
          <w:p w14:paraId="69B66169" w14:textId="77777777" w:rsidR="000F39F0" w:rsidRPr="000F39F0" w:rsidRDefault="000F39F0" w:rsidP="000F39F0">
            <w:pPr>
              <w:spacing w:after="100" w:line="320" w:lineRule="atLeast"/>
            </w:pPr>
          </w:p>
        </w:tc>
        <w:tc>
          <w:tcPr>
            <w:tcW w:w="2252" w:type="dxa"/>
          </w:tcPr>
          <w:p w14:paraId="14C3FAA0" w14:textId="77777777" w:rsidR="000F39F0" w:rsidRPr="000F39F0" w:rsidRDefault="000F39F0" w:rsidP="000F39F0">
            <w:pPr>
              <w:spacing w:after="100" w:line="320" w:lineRule="atLeast"/>
            </w:pPr>
          </w:p>
        </w:tc>
        <w:tc>
          <w:tcPr>
            <w:tcW w:w="2252" w:type="dxa"/>
          </w:tcPr>
          <w:p w14:paraId="3D727ACE" w14:textId="77777777" w:rsidR="000F39F0" w:rsidRPr="000F39F0" w:rsidRDefault="000F39F0" w:rsidP="000F39F0">
            <w:pPr>
              <w:spacing w:after="100" w:line="320" w:lineRule="atLeast"/>
            </w:pPr>
          </w:p>
        </w:tc>
      </w:tr>
      <w:tr w:rsidR="000F39F0" w:rsidRPr="000F39F0" w14:paraId="736AC77A" w14:textId="77777777" w:rsidTr="00AF028B">
        <w:tc>
          <w:tcPr>
            <w:tcW w:w="564" w:type="dxa"/>
          </w:tcPr>
          <w:p w14:paraId="413AF5C9" w14:textId="77777777" w:rsidR="000F39F0" w:rsidRPr="000F39F0" w:rsidRDefault="000F39F0" w:rsidP="000F39F0">
            <w:pPr>
              <w:spacing w:after="100" w:line="320" w:lineRule="atLeast"/>
            </w:pPr>
          </w:p>
        </w:tc>
        <w:tc>
          <w:tcPr>
            <w:tcW w:w="2251" w:type="dxa"/>
          </w:tcPr>
          <w:p w14:paraId="0DF3FCB6" w14:textId="77777777" w:rsidR="000F39F0" w:rsidRPr="000F39F0" w:rsidRDefault="000F39F0" w:rsidP="000F39F0">
            <w:pPr>
              <w:spacing w:after="100" w:line="320" w:lineRule="atLeast"/>
            </w:pPr>
          </w:p>
        </w:tc>
        <w:tc>
          <w:tcPr>
            <w:tcW w:w="2252" w:type="dxa"/>
          </w:tcPr>
          <w:p w14:paraId="643279AD" w14:textId="77777777" w:rsidR="000F39F0" w:rsidRPr="000F39F0" w:rsidRDefault="000F39F0" w:rsidP="000F39F0">
            <w:pPr>
              <w:spacing w:after="100" w:line="320" w:lineRule="atLeast"/>
            </w:pPr>
          </w:p>
        </w:tc>
        <w:tc>
          <w:tcPr>
            <w:tcW w:w="2252" w:type="dxa"/>
          </w:tcPr>
          <w:p w14:paraId="7F72DE73" w14:textId="77777777" w:rsidR="000F39F0" w:rsidRPr="000F39F0" w:rsidRDefault="000F39F0" w:rsidP="000F39F0">
            <w:pPr>
              <w:spacing w:after="100" w:line="320" w:lineRule="atLeast"/>
            </w:pPr>
          </w:p>
        </w:tc>
        <w:tc>
          <w:tcPr>
            <w:tcW w:w="2252" w:type="dxa"/>
          </w:tcPr>
          <w:p w14:paraId="74CCE499" w14:textId="77777777" w:rsidR="000F39F0" w:rsidRPr="000F39F0" w:rsidRDefault="000F39F0" w:rsidP="000F39F0">
            <w:pPr>
              <w:keepNext/>
              <w:spacing w:after="100" w:line="320" w:lineRule="atLeast"/>
            </w:pPr>
          </w:p>
        </w:tc>
      </w:tr>
    </w:tbl>
    <w:p w14:paraId="627383F0" w14:textId="77777777" w:rsidR="000F39F0" w:rsidRPr="000F39F0" w:rsidRDefault="000F39F0" w:rsidP="000F39F0">
      <w:pPr>
        <w:spacing w:after="100" w:line="320" w:lineRule="atLeast"/>
        <w:jc w:val="both"/>
        <w:rPr>
          <w:rFonts w:cs="Arial"/>
        </w:rPr>
      </w:pPr>
    </w:p>
    <w:p w14:paraId="04996855" w14:textId="77777777" w:rsidR="000F39F0" w:rsidRPr="000F39F0" w:rsidRDefault="000F39F0" w:rsidP="000F39F0">
      <w:pPr>
        <w:spacing w:after="100" w:line="320" w:lineRule="atLeast"/>
        <w:jc w:val="both"/>
        <w:rPr>
          <w:rFonts w:cs="Arial"/>
          <w:color w:val="00B050"/>
        </w:rPr>
      </w:pPr>
      <w:r w:rsidRPr="000F39F0">
        <w:rPr>
          <w:rFonts w:cs="Arial"/>
          <w:b/>
          <w:bCs/>
          <w:color w:val="00B050"/>
          <w:sz w:val="36"/>
          <w:szCs w:val="36"/>
        </w:rPr>
        <w:t>/</w:t>
      </w:r>
      <w:r w:rsidRPr="000F39F0">
        <w:rPr>
          <w:rFonts w:cs="Arial"/>
          <w:color w:val="00B050"/>
        </w:rPr>
        <w:t xml:space="preserve"> Da die Gasverbrauchsgeräte der Bauarten A mit den Nrn. </w:t>
      </w:r>
      <w:sdt>
        <w:sdtPr>
          <w:id w:val="1792710107"/>
          <w:placeholder>
            <w:docPart w:val="BDAA5F52EDFF4032A080A5D12B40412B"/>
          </w:placeholder>
          <w:temporary/>
          <w:showingPlcHdr/>
        </w:sdtPr>
        <w:sdtEndPr/>
        <w:sdtContent>
          <w:r w:rsidRPr="000F39F0">
            <w:rPr>
              <w:b/>
              <w:i/>
              <w:color w:val="00B050"/>
            </w:rPr>
            <w:t>die zutreffenden Nummern angeben</w:t>
          </w:r>
        </w:sdtContent>
      </w:sdt>
      <w:r w:rsidRPr="000F39F0">
        <w:rPr>
          <w:color w:val="00B050"/>
        </w:rPr>
        <w:t xml:space="preserve"> </w:t>
      </w:r>
      <w:r w:rsidRPr="000F39F0">
        <w:rPr>
          <w:rFonts w:cs="Arial"/>
          <w:color w:val="00B050"/>
        </w:rPr>
        <w:t xml:space="preserve">keine besondere Abgasanlage aufweisen und der Aufstellungsraum ein Volumen von </w:t>
      </w:r>
      <w:sdt>
        <w:sdtPr>
          <w:id w:val="1735038371"/>
          <w:placeholder>
            <w:docPart w:val="63C7D397117547B48DC1326A6E658BD7"/>
          </w:placeholder>
          <w:temporary/>
          <w:showingPlcHdr/>
        </w:sdtPr>
        <w:sdtEndPr/>
        <w:sdtContent>
          <w:r w:rsidRPr="000F39F0">
            <w:rPr>
              <w:b/>
              <w:i/>
              <w:color w:val="00B050"/>
            </w:rPr>
            <w:t>Raumvolumen angeben</w:t>
          </w:r>
        </w:sdtContent>
      </w:sdt>
      <w:r w:rsidRPr="000F39F0">
        <w:rPr>
          <w:color w:val="00B050"/>
        </w:rPr>
        <w:t xml:space="preserve"> </w:t>
      </w:r>
      <w:r w:rsidRPr="000F39F0">
        <w:rPr>
          <w:rFonts w:cs="Arial"/>
          <w:color w:val="00B050"/>
        </w:rPr>
        <w:t xml:space="preserve">besitzt, wird eine mechanische Lüftungsanlage mit Dunstabzugshaube über </w:t>
      </w:r>
      <w:sdt>
        <w:sdtPr>
          <w:id w:val="-1087459357"/>
          <w:placeholder>
            <w:docPart w:val="888981925B464124ADA8B703DB67916D"/>
          </w:placeholder>
          <w:temporary/>
          <w:showingPlcHdr/>
        </w:sdtPr>
        <w:sdtEndPr/>
        <w:sdtContent>
          <w:r w:rsidRPr="000F39F0">
            <w:rPr>
              <w:b/>
              <w:i/>
              <w:color w:val="00B050"/>
            </w:rPr>
            <w:t>die Gasverbrauchsgeräte der Bauart A angeben</w:t>
          </w:r>
        </w:sdtContent>
      </w:sdt>
      <w:r w:rsidRPr="000F39F0">
        <w:rPr>
          <w:color w:val="00B050"/>
        </w:rPr>
        <w:t xml:space="preserve"> </w:t>
      </w:r>
      <w:r w:rsidRPr="000F39F0">
        <w:rPr>
          <w:rFonts w:cs="Arial"/>
          <w:color w:val="00B050"/>
        </w:rPr>
        <w:t xml:space="preserve">eingebaut. Die Lüftungsanlage gewährleistet einen </w:t>
      </w:r>
      <w:sdt>
        <w:sdtPr>
          <w:id w:val="-1328433119"/>
          <w:placeholder>
            <w:docPart w:val="90ABCA6111F440EFA14E451BF24B7A3F"/>
          </w:placeholder>
          <w:temporary/>
          <w:showingPlcHdr/>
        </w:sdtPr>
        <w:sdtEndPr/>
        <w:sdtContent>
          <w:r w:rsidRPr="000F39F0">
            <w:rPr>
              <w:b/>
              <w:i/>
              <w:color w:val="00B050"/>
            </w:rPr>
            <w:t>den Luftwechsel angeben</w:t>
          </w:r>
        </w:sdtContent>
      </w:sdt>
      <w:r w:rsidRPr="000F39F0">
        <w:rPr>
          <w:color w:val="00B050"/>
        </w:rPr>
        <w:t xml:space="preserve"> </w:t>
      </w:r>
      <w:r w:rsidRPr="000F39F0">
        <w:rPr>
          <w:rFonts w:cs="Arial"/>
          <w:color w:val="00B050"/>
        </w:rPr>
        <w:t xml:space="preserve">fachen Luftwechsel je Stunde. </w:t>
      </w:r>
      <w:r w:rsidRPr="000F39F0">
        <w:rPr>
          <w:rFonts w:cs="Arial"/>
          <w:b/>
          <w:bCs/>
          <w:color w:val="00B050"/>
          <w:sz w:val="36"/>
          <w:szCs w:val="36"/>
        </w:rPr>
        <w:t>/</w:t>
      </w:r>
    </w:p>
    <w:p w14:paraId="0C4425B3" w14:textId="77777777" w:rsidR="000F39F0" w:rsidRPr="000F39F0" w:rsidRDefault="000F39F0" w:rsidP="000F39F0">
      <w:pPr>
        <w:spacing w:after="100" w:line="320" w:lineRule="atLeast"/>
        <w:jc w:val="both"/>
        <w:rPr>
          <w:rFonts w:cs="Arial"/>
          <w:b/>
          <w:bCs/>
          <w:color w:val="00B050"/>
          <w:szCs w:val="20"/>
        </w:rPr>
      </w:pPr>
      <w:r w:rsidRPr="000F39F0">
        <w:rPr>
          <w:rFonts w:cs="Arial"/>
          <w:b/>
          <w:bCs/>
          <w:color w:val="00B050"/>
          <w:sz w:val="36"/>
          <w:szCs w:val="36"/>
        </w:rPr>
        <w:t>/</w:t>
      </w:r>
      <w:r w:rsidRPr="000F39F0">
        <w:rPr>
          <w:rFonts w:cs="Arial"/>
          <w:b/>
          <w:bCs/>
          <w:color w:val="00B050"/>
          <w:szCs w:val="20"/>
        </w:rPr>
        <w:t xml:space="preserve"> </w:t>
      </w:r>
      <w:r w:rsidRPr="000F39F0">
        <w:rPr>
          <w:rFonts w:cs="Arial"/>
          <w:color w:val="00B050"/>
        </w:rPr>
        <w:t xml:space="preserve">Da die Gasverbrauchsgeräte der Bauarten A mit den Nrn. </w:t>
      </w:r>
      <w:sdt>
        <w:sdtPr>
          <w:id w:val="-273875210"/>
          <w:placeholder>
            <w:docPart w:val="9D5F3EE753814325BCB52372B78EE913"/>
          </w:placeholder>
          <w:temporary/>
          <w:showingPlcHdr/>
        </w:sdtPr>
        <w:sdtEndPr/>
        <w:sdtContent>
          <w:r w:rsidRPr="000F39F0">
            <w:rPr>
              <w:b/>
              <w:i/>
              <w:color w:val="00B050"/>
            </w:rPr>
            <w:t>die zutreffenden Nummern angeben</w:t>
          </w:r>
        </w:sdtContent>
      </w:sdt>
      <w:r w:rsidRPr="000F39F0">
        <w:rPr>
          <w:rFonts w:cs="Arial"/>
          <w:color w:val="00B050"/>
        </w:rPr>
        <w:t xml:space="preserve"> eine Gesamt-NWB über 12 kW aufweisen, wird gemäß Abschnitt 3.1 der ÖVGW – Richtlinie F G41 (Ausgabe 06/2019) eine mechanische Lüftungsanlage mit Dunstabzugshaube eingebaut, welche gleichzeitig mit diesen Gasgeräten (elektrisch gekoppelt) in Betrieb ist.</w:t>
      </w:r>
      <w:r w:rsidRPr="000F39F0">
        <w:rPr>
          <w:rFonts w:cs="Arial"/>
          <w:bCs/>
          <w:color w:val="00B050"/>
          <w:sz w:val="36"/>
          <w:szCs w:val="36"/>
        </w:rPr>
        <w:t xml:space="preserve"> </w:t>
      </w:r>
      <w:r w:rsidRPr="000F39F0">
        <w:rPr>
          <w:rFonts w:cs="Arial"/>
          <w:color w:val="00B050"/>
        </w:rPr>
        <w:t xml:space="preserve">Die Lüftungsanlage gewährleistet einen </w:t>
      </w:r>
      <w:sdt>
        <w:sdtPr>
          <w:id w:val="-1274860239"/>
          <w:placeholder>
            <w:docPart w:val="1476E883BFCA493DBF3AD22D6DABE446"/>
          </w:placeholder>
          <w:temporary/>
          <w:showingPlcHdr/>
        </w:sdtPr>
        <w:sdtEndPr/>
        <w:sdtContent>
          <w:r w:rsidRPr="000F39F0">
            <w:rPr>
              <w:b/>
              <w:i/>
              <w:color w:val="00B050"/>
            </w:rPr>
            <w:t>Luftwechsel angeben</w:t>
          </w:r>
        </w:sdtContent>
      </w:sdt>
      <w:r w:rsidRPr="000F39F0">
        <w:rPr>
          <w:color w:val="00B050"/>
        </w:rPr>
        <w:t xml:space="preserve"> </w:t>
      </w:r>
      <w:r w:rsidRPr="000F39F0">
        <w:rPr>
          <w:rFonts w:cs="Arial"/>
          <w:color w:val="00B050"/>
        </w:rPr>
        <w:t xml:space="preserve">fachen Luftwechsel je Stunde. </w:t>
      </w:r>
      <w:r w:rsidRPr="000F39F0">
        <w:rPr>
          <w:rFonts w:cs="Arial"/>
          <w:b/>
          <w:bCs/>
          <w:color w:val="00B050"/>
          <w:sz w:val="36"/>
          <w:szCs w:val="36"/>
        </w:rPr>
        <w:t>/</w:t>
      </w:r>
    </w:p>
    <w:p w14:paraId="2D670CEF" w14:textId="77777777" w:rsidR="000F39F0" w:rsidRPr="000F39F0" w:rsidRDefault="000F39F0" w:rsidP="000F39F0">
      <w:pPr>
        <w:spacing w:after="100" w:line="320" w:lineRule="atLeast"/>
        <w:jc w:val="both"/>
      </w:pPr>
      <w:r w:rsidRPr="000F39F0">
        <w:t>Es werden ausschließlich Bauteile und Komponenten für die vorstehend beschriebene Gasanlage verwendet, die den einschlägigen Bestimmungen der harmonisierten gastechnischen Normen entsprechen und für die vorliegende Betriebsweise zugelassen sind.</w:t>
      </w:r>
    </w:p>
    <w:p w14:paraId="6567FC8C" w14:textId="77777777" w:rsidR="000F39F0" w:rsidRPr="000F39F0" w:rsidRDefault="000F39F0" w:rsidP="000F39F0">
      <w:pPr>
        <w:spacing w:after="100" w:line="320" w:lineRule="atLeast"/>
        <w:jc w:val="both"/>
      </w:pPr>
      <w:r w:rsidRPr="000F39F0">
        <w:t>Sämtliche handbedienten Gasabsperrarmaturen werden so ausgeführt, dass die Zu- und Offen- Stellung deutlich erkennbar oder ablesbar ist.</w:t>
      </w:r>
    </w:p>
    <w:p w14:paraId="61506AE3" w14:textId="77777777" w:rsidR="000F39F0" w:rsidRPr="000F39F0" w:rsidRDefault="000F39F0" w:rsidP="000F39F0"/>
    <w:sectPr w:rsidR="000F39F0" w:rsidRPr="000F39F0" w:rsidSect="007D5348">
      <w:headerReference w:type="default" r:id="rId10"/>
      <w:footerReference w:type="default" r:id="rId11"/>
      <w:headerReference w:type="first" r:id="rId12"/>
      <w:footerReference w:type="first" r:id="rId13"/>
      <w:type w:val="continuous"/>
      <w:pgSz w:w="11906" w:h="16838" w:code="9"/>
      <w:pgMar w:top="1134" w:right="851" w:bottom="1134" w:left="1588" w:header="22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E06D" w14:textId="77777777" w:rsidR="00EA3FC7" w:rsidRDefault="00EA3FC7" w:rsidP="00921517">
      <w:pPr>
        <w:spacing w:after="0" w:line="240" w:lineRule="auto"/>
      </w:pPr>
      <w:r>
        <w:separator/>
      </w:r>
    </w:p>
  </w:endnote>
  <w:endnote w:type="continuationSeparator" w:id="0">
    <w:p w14:paraId="7590B6AF" w14:textId="77777777" w:rsidR="00EA3FC7" w:rsidRDefault="00EA3FC7"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rsidRPr="004D6F30" w14:paraId="61BCA7F9" w14:textId="77777777" w:rsidTr="008F061C">
      <w:tc>
        <w:tcPr>
          <w:tcW w:w="4728" w:type="dxa"/>
        </w:tcPr>
        <w:p w14:paraId="388E9509" w14:textId="20933479" w:rsidR="008F061C" w:rsidRDefault="008F061C" w:rsidP="00343FD9">
          <w:pPr>
            <w:pStyle w:val="Fuzeile"/>
            <w:jc w:val="left"/>
          </w:pPr>
        </w:p>
      </w:tc>
      <w:tc>
        <w:tcPr>
          <w:tcW w:w="4729" w:type="dxa"/>
        </w:tcPr>
        <w:p w14:paraId="50F85408" w14:textId="4492B787" w:rsidR="008F061C" w:rsidRPr="004D6F30" w:rsidRDefault="004D6F30" w:rsidP="00343FD9">
          <w:pPr>
            <w:pStyle w:val="Fuzeile"/>
          </w:pPr>
          <w:r w:rsidRPr="004D6F30">
            <w:t xml:space="preserve">Seite </w:t>
          </w:r>
          <w:r w:rsidRPr="004D6F30">
            <w:fldChar w:fldCharType="begin"/>
          </w:r>
          <w:r w:rsidRPr="004D6F30">
            <w:instrText>PAGE  \* Arabic  \* MERGEFORMAT</w:instrText>
          </w:r>
          <w:r w:rsidRPr="004D6F30">
            <w:fldChar w:fldCharType="separate"/>
          </w:r>
          <w:r w:rsidRPr="004D6F30">
            <w:t>1</w:t>
          </w:r>
          <w:r w:rsidRPr="004D6F30">
            <w:fldChar w:fldCharType="end"/>
          </w:r>
          <w:r w:rsidRPr="004D6F30">
            <w:t xml:space="preserve"> von </w:t>
          </w:r>
          <w:r w:rsidR="001E3A0C">
            <w:fldChar w:fldCharType="begin"/>
          </w:r>
          <w:r w:rsidR="001E3A0C">
            <w:instrText>NUMPAGES  \* Arabic  \* MERGEFORMAT</w:instrText>
          </w:r>
          <w:r w:rsidR="001E3A0C">
            <w:fldChar w:fldCharType="separate"/>
          </w:r>
          <w:r w:rsidRPr="004D6F30">
            <w:t>2</w:t>
          </w:r>
          <w:r w:rsidR="001E3A0C">
            <w:fldChar w:fldCharType="end"/>
          </w:r>
        </w:p>
      </w:tc>
    </w:tr>
  </w:tbl>
  <w:p w14:paraId="1D84D8F8" w14:textId="77777777" w:rsidR="008F061C" w:rsidRDefault="008F06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2F6E5BE2" w14:textId="77777777" w:rsidTr="008F061C">
      <w:tc>
        <w:tcPr>
          <w:tcW w:w="4728" w:type="dxa"/>
        </w:tcPr>
        <w:p w14:paraId="62F5BE14" w14:textId="77777777" w:rsidR="008F061C" w:rsidRDefault="008F061C" w:rsidP="00C8410F">
          <w:pPr>
            <w:pStyle w:val="Fuzeile"/>
            <w:jc w:val="left"/>
          </w:pPr>
          <w:r>
            <w:t>Abt. Emissionen Sicherheitstechnik Anlagen</w:t>
          </w:r>
        </w:p>
      </w:tc>
      <w:tc>
        <w:tcPr>
          <w:tcW w:w="4729" w:type="dxa"/>
        </w:tcPr>
        <w:p w14:paraId="0889F450" w14:textId="3E090E9C" w:rsidR="008F061C" w:rsidRDefault="007106F5" w:rsidP="00C8410F">
          <w:pPr>
            <w:pStyle w:val="Fuzeile"/>
          </w:pPr>
          <w:r w:rsidRPr="004D6F30">
            <w:t xml:space="preserve">Seite </w:t>
          </w:r>
          <w:r w:rsidRPr="004D6F30">
            <w:fldChar w:fldCharType="begin"/>
          </w:r>
          <w:r w:rsidRPr="004D6F30">
            <w:instrText>PAGE  \* Arabic  \* MERGEFORMAT</w:instrText>
          </w:r>
          <w:r w:rsidRPr="004D6F30">
            <w:fldChar w:fldCharType="separate"/>
          </w:r>
          <w:r>
            <w:t>2</w:t>
          </w:r>
          <w:r w:rsidRPr="004D6F30">
            <w:fldChar w:fldCharType="end"/>
          </w:r>
          <w:r w:rsidRPr="004D6F30">
            <w:t xml:space="preserve"> von </w:t>
          </w:r>
          <w:fldSimple w:instr="NUMPAGES  \* Arabic  \* MERGEFORMAT">
            <w:r>
              <w:t>7</w:t>
            </w:r>
          </w:fldSimple>
        </w:p>
      </w:tc>
    </w:tr>
  </w:tbl>
  <w:p w14:paraId="37C7B722" w14:textId="77777777" w:rsidR="008F061C" w:rsidRDefault="008F061C" w:rsidP="00C8410F">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C744" w14:textId="77777777" w:rsidR="00EA3FC7" w:rsidRDefault="00EA3FC7" w:rsidP="00921517">
      <w:pPr>
        <w:spacing w:after="0" w:line="240" w:lineRule="auto"/>
      </w:pPr>
      <w:r>
        <w:separator/>
      </w:r>
    </w:p>
  </w:footnote>
  <w:footnote w:type="continuationSeparator" w:id="0">
    <w:p w14:paraId="013143B2" w14:textId="77777777" w:rsidR="00EA3FC7" w:rsidRDefault="00EA3FC7" w:rsidP="00921517">
      <w:pPr>
        <w:spacing w:after="0" w:line="240" w:lineRule="auto"/>
      </w:pPr>
      <w:r>
        <w:continuationSeparator/>
      </w:r>
    </w:p>
  </w:footnote>
  <w:footnote w:id="1">
    <w:p w14:paraId="6521731C" w14:textId="77777777" w:rsidR="000F39F0" w:rsidRDefault="000F39F0" w:rsidP="00812081">
      <w:pPr>
        <w:pStyle w:val="Textkrper"/>
        <w:tabs>
          <w:tab w:val="left" w:pos="842"/>
          <w:tab w:val="left" w:pos="1713"/>
        </w:tabs>
        <w:suppressAutoHyphens/>
        <w:spacing w:after="0" w:line="240" w:lineRule="atLeast"/>
        <w:contextualSpacing/>
        <w:jc w:val="both"/>
        <w:rPr>
          <w:rFonts w:cs="Arial"/>
          <w:i/>
          <w:sz w:val="16"/>
          <w:szCs w:val="16"/>
        </w:rPr>
      </w:pPr>
      <w:r>
        <w:rPr>
          <w:rStyle w:val="Funotenzeichen"/>
          <w:rFonts w:eastAsiaTheme="majorEastAsia"/>
          <w:sz w:val="16"/>
          <w:szCs w:val="16"/>
        </w:rPr>
        <w:footnoteRef/>
      </w:r>
      <w:r>
        <w:rPr>
          <w:sz w:val="16"/>
          <w:szCs w:val="16"/>
        </w:rPr>
        <w:t xml:space="preserve"> </w:t>
      </w:r>
      <w:r>
        <w:rPr>
          <w:rFonts w:cs="Arial"/>
          <w:i/>
          <w:sz w:val="16"/>
          <w:szCs w:val="16"/>
        </w:rPr>
        <w:t>z.B.:</w:t>
      </w:r>
      <w:r>
        <w:rPr>
          <w:rFonts w:cs="Arial"/>
          <w:i/>
          <w:sz w:val="16"/>
          <w:szCs w:val="16"/>
        </w:rPr>
        <w:tab/>
        <w:t xml:space="preserve">Bauart A: </w:t>
      </w:r>
      <w:r>
        <w:rPr>
          <w:rFonts w:cs="Arial"/>
          <w:i/>
          <w:sz w:val="16"/>
          <w:szCs w:val="16"/>
        </w:rPr>
        <w:tab/>
        <w:t>Gasgerät mit offenem Verbrennungsraum ohne Abgasführung</w:t>
      </w:r>
    </w:p>
    <w:p w14:paraId="4F49E18C" w14:textId="77777777" w:rsidR="000F39F0" w:rsidRDefault="000F39F0" w:rsidP="00812081">
      <w:pPr>
        <w:pStyle w:val="Textkrper"/>
        <w:tabs>
          <w:tab w:val="left" w:pos="842"/>
          <w:tab w:val="left" w:pos="1713"/>
        </w:tabs>
        <w:suppressAutoHyphens/>
        <w:spacing w:after="0" w:line="240" w:lineRule="atLeast"/>
        <w:ind w:left="851"/>
        <w:contextualSpacing/>
        <w:jc w:val="both"/>
        <w:rPr>
          <w:rFonts w:cs="Arial"/>
          <w:sz w:val="16"/>
          <w:szCs w:val="16"/>
        </w:rPr>
      </w:pPr>
      <w:r>
        <w:rPr>
          <w:rFonts w:cs="Arial"/>
          <w:i/>
          <w:sz w:val="16"/>
          <w:szCs w:val="16"/>
        </w:rPr>
        <w:t>Bauart B</w:t>
      </w:r>
      <w:r>
        <w:rPr>
          <w:rFonts w:cs="Arial"/>
          <w:i/>
          <w:sz w:val="16"/>
          <w:szCs w:val="16"/>
          <w:vertAlign w:val="subscript"/>
        </w:rPr>
        <w:t>n</w:t>
      </w:r>
      <w:r>
        <w:rPr>
          <w:rFonts w:cs="Arial"/>
          <w:i/>
          <w:sz w:val="16"/>
          <w:szCs w:val="16"/>
        </w:rPr>
        <w:t xml:space="preserve">: </w:t>
      </w:r>
      <w:r>
        <w:rPr>
          <w:rFonts w:cs="Arial"/>
          <w:i/>
          <w:sz w:val="16"/>
          <w:szCs w:val="16"/>
        </w:rPr>
        <w:tab/>
        <w:t>Gasgerät mit offenem Verbrennungsraum mit Abgasführung</w:t>
      </w:r>
    </w:p>
    <w:p w14:paraId="605E92AC" w14:textId="77777777" w:rsidR="000F39F0" w:rsidRDefault="000F39F0" w:rsidP="000F39F0">
      <w:pPr>
        <w:pStyle w:val="Textkrper"/>
        <w:tabs>
          <w:tab w:val="left" w:pos="842"/>
          <w:tab w:val="left" w:pos="1713"/>
        </w:tabs>
        <w:suppressAutoHyphens/>
        <w:spacing w:after="60" w:line="240" w:lineRule="atLeast"/>
        <w:ind w:left="851"/>
        <w:jc w:val="both"/>
        <w:rPr>
          <w:sz w:val="16"/>
          <w:szCs w:val="16"/>
        </w:rPr>
      </w:pPr>
      <w:r>
        <w:rPr>
          <w:rFonts w:cs="Arial"/>
          <w:i/>
          <w:sz w:val="16"/>
          <w:szCs w:val="16"/>
        </w:rPr>
        <w:t>Bauart C</w:t>
      </w:r>
      <w:r>
        <w:rPr>
          <w:rFonts w:cs="Arial"/>
          <w:i/>
          <w:sz w:val="16"/>
          <w:szCs w:val="16"/>
          <w:vertAlign w:val="subscript"/>
        </w:rPr>
        <w:t>n</w:t>
      </w:r>
      <w:r>
        <w:rPr>
          <w:rFonts w:cs="Arial"/>
          <w:i/>
          <w:sz w:val="16"/>
          <w:szCs w:val="16"/>
        </w:rPr>
        <w:t xml:space="preserve">: </w:t>
      </w:r>
      <w:r>
        <w:rPr>
          <w:rFonts w:cs="Arial"/>
          <w:i/>
          <w:sz w:val="16"/>
          <w:szCs w:val="16"/>
        </w:rPr>
        <w:tab/>
        <w:t>Gasgerät mit geschlossenem Verbrennungsraum mit Abgasführung</w:t>
      </w:r>
    </w:p>
    <w:p w14:paraId="272DB005" w14:textId="77777777" w:rsidR="000F39F0" w:rsidRDefault="000F39F0" w:rsidP="000F39F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68E9F43" w14:textId="77777777" w:rsidTr="008F061C">
      <w:tc>
        <w:tcPr>
          <w:tcW w:w="9078" w:type="dxa"/>
          <w:vAlign w:val="center"/>
        </w:tcPr>
        <w:p w14:paraId="3BAB617D" w14:textId="21FCB218" w:rsidR="008F061C" w:rsidRDefault="008F061C" w:rsidP="00D23774">
          <w:pPr>
            <w:pStyle w:val="Kopfzeile"/>
            <w:rPr>
              <w:sz w:val="16"/>
              <w:szCs w:val="16"/>
            </w:rPr>
          </w:pPr>
        </w:p>
      </w:tc>
      <w:tc>
        <w:tcPr>
          <w:tcW w:w="1129" w:type="dxa"/>
          <w:vAlign w:val="center"/>
        </w:tcPr>
        <w:p w14:paraId="38C7DDA4" w14:textId="76490C25" w:rsidR="008F061C" w:rsidRDefault="008F061C" w:rsidP="00296079">
          <w:pPr>
            <w:pStyle w:val="Kopfzeile"/>
            <w:jc w:val="right"/>
            <w:rPr>
              <w:sz w:val="16"/>
              <w:szCs w:val="16"/>
            </w:rPr>
          </w:pPr>
        </w:p>
      </w:tc>
    </w:tr>
  </w:tbl>
  <w:p w14:paraId="0880C082" w14:textId="77777777" w:rsidR="008F061C" w:rsidRDefault="008F06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A8E643C" w14:textId="77777777" w:rsidTr="00653CF1">
      <w:tc>
        <w:tcPr>
          <w:tcW w:w="9078" w:type="dxa"/>
          <w:vAlign w:val="center"/>
        </w:tcPr>
        <w:p w14:paraId="7A6EF45A" w14:textId="77777777" w:rsidR="009E1D94" w:rsidRPr="00982455" w:rsidRDefault="009E1D94" w:rsidP="009E1D94">
          <w:pPr>
            <w:pStyle w:val="Kopfzeile"/>
            <w:rPr>
              <w:szCs w:val="16"/>
            </w:rPr>
          </w:pPr>
          <w:r>
            <w:rPr>
              <w:szCs w:val="16"/>
            </w:rPr>
            <w:t>Vorlage für Technische Beschreibung für Flüssiggasanlagen mit Oberflur-Lagerbehältern</w:t>
          </w:r>
        </w:p>
        <w:p w14:paraId="0DA10E52" w14:textId="77777777" w:rsidR="009E1D94" w:rsidRDefault="009E1D94" w:rsidP="009E1D94">
          <w:pPr>
            <w:pStyle w:val="Kopfzeile"/>
            <w:rPr>
              <w:szCs w:val="16"/>
            </w:rPr>
          </w:pPr>
          <w:r w:rsidRPr="00982455">
            <w:rPr>
              <w:szCs w:val="16"/>
            </w:rPr>
            <w:t xml:space="preserve">Version: </w:t>
          </w:r>
          <w:r>
            <w:rPr>
              <w:szCs w:val="16"/>
            </w:rPr>
            <w:t>V0001</w:t>
          </w:r>
        </w:p>
        <w:p w14:paraId="5FE13ED3" w14:textId="76AF095F" w:rsidR="008F061C" w:rsidRDefault="009E1D94" w:rsidP="009E1D94">
          <w:pPr>
            <w:pStyle w:val="Kopfzeile"/>
            <w:rPr>
              <w:sz w:val="16"/>
              <w:szCs w:val="16"/>
            </w:rPr>
          </w:pPr>
          <w:r>
            <w:rPr>
              <w:szCs w:val="16"/>
            </w:rPr>
            <w:t>Stand: 01/2026</w:t>
          </w:r>
        </w:p>
      </w:tc>
      <w:tc>
        <w:tcPr>
          <w:tcW w:w="1129" w:type="dxa"/>
          <w:vAlign w:val="center"/>
        </w:tcPr>
        <w:p w14:paraId="5F340AC7" w14:textId="77777777" w:rsidR="008F061C" w:rsidRDefault="008F061C" w:rsidP="00653CF1">
          <w:pPr>
            <w:pStyle w:val="Kopfzeile"/>
            <w:jc w:val="right"/>
            <w:rPr>
              <w:sz w:val="16"/>
              <w:szCs w:val="16"/>
            </w:rPr>
          </w:pPr>
          <w:r>
            <w:rPr>
              <w:noProof/>
              <w:lang w:val="de-AT" w:eastAsia="de-AT"/>
            </w:rPr>
            <w:drawing>
              <wp:inline distT="0" distB="0" distL="0" distR="0" wp14:anchorId="73ECF8DB" wp14:editId="6513E530">
                <wp:extent cx="540000" cy="540000"/>
                <wp:effectExtent l="0" t="0" r="0" b="0"/>
                <wp:docPr id="4" name="Grafik 4"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73A839DF" w14:textId="77777777" w:rsidR="008F061C" w:rsidRPr="00982455" w:rsidRDefault="008F061C">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3871"/>
    <w:multiLevelType w:val="hybridMultilevel"/>
    <w:tmpl w:val="F1B69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252B85"/>
    <w:multiLevelType w:val="hybridMultilevel"/>
    <w:tmpl w:val="B14075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C770BC"/>
    <w:multiLevelType w:val="hybridMultilevel"/>
    <w:tmpl w:val="5EB247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19B15E14"/>
    <w:multiLevelType w:val="hybridMultilevel"/>
    <w:tmpl w:val="E0DABA3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1B0837A2"/>
    <w:multiLevelType w:val="hybridMultilevel"/>
    <w:tmpl w:val="15EA28D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1E2956"/>
    <w:multiLevelType w:val="hybridMultilevel"/>
    <w:tmpl w:val="7FAC7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8" w15:restartNumberingAfterBreak="0">
    <w:nsid w:val="3C292FDB"/>
    <w:multiLevelType w:val="hybridMultilevel"/>
    <w:tmpl w:val="5F721AB2"/>
    <w:lvl w:ilvl="0" w:tplc="0C070017">
      <w:start w:val="1"/>
      <w:numFmt w:val="lowerLetter"/>
      <w:lvlText w:val="%1)"/>
      <w:lvlJc w:val="left"/>
      <w:pPr>
        <w:tabs>
          <w:tab w:val="num" w:pos="360"/>
        </w:tabs>
        <w:ind w:left="360" w:hanging="360"/>
      </w:pPr>
    </w:lvl>
    <w:lvl w:ilvl="1" w:tplc="0C070019">
      <w:start w:val="1"/>
      <w:numFmt w:val="lowerLetter"/>
      <w:lvlText w:val="%2."/>
      <w:lvlJc w:val="left"/>
      <w:pPr>
        <w:tabs>
          <w:tab w:val="num" w:pos="1080"/>
        </w:tabs>
        <w:ind w:left="1080" w:hanging="360"/>
      </w:pPr>
    </w:lvl>
    <w:lvl w:ilvl="2" w:tplc="0C07001B">
      <w:start w:val="1"/>
      <w:numFmt w:val="lowerRoman"/>
      <w:lvlText w:val="%3."/>
      <w:lvlJc w:val="right"/>
      <w:pPr>
        <w:tabs>
          <w:tab w:val="num" w:pos="1800"/>
        </w:tabs>
        <w:ind w:left="1800" w:hanging="180"/>
      </w:pPr>
    </w:lvl>
    <w:lvl w:ilvl="3" w:tplc="0C07000F">
      <w:start w:val="1"/>
      <w:numFmt w:val="decimal"/>
      <w:lvlText w:val="%4."/>
      <w:lvlJc w:val="left"/>
      <w:pPr>
        <w:tabs>
          <w:tab w:val="num" w:pos="2520"/>
        </w:tabs>
        <w:ind w:left="2520" w:hanging="360"/>
      </w:pPr>
    </w:lvl>
    <w:lvl w:ilvl="4" w:tplc="0C070019">
      <w:start w:val="1"/>
      <w:numFmt w:val="lowerLetter"/>
      <w:lvlText w:val="%5."/>
      <w:lvlJc w:val="left"/>
      <w:pPr>
        <w:tabs>
          <w:tab w:val="num" w:pos="3240"/>
        </w:tabs>
        <w:ind w:left="3240" w:hanging="360"/>
      </w:pPr>
    </w:lvl>
    <w:lvl w:ilvl="5" w:tplc="0C07001B">
      <w:start w:val="1"/>
      <w:numFmt w:val="lowerRoman"/>
      <w:lvlText w:val="%6."/>
      <w:lvlJc w:val="right"/>
      <w:pPr>
        <w:tabs>
          <w:tab w:val="num" w:pos="3960"/>
        </w:tabs>
        <w:ind w:left="3960" w:hanging="180"/>
      </w:pPr>
    </w:lvl>
    <w:lvl w:ilvl="6" w:tplc="0C07000F">
      <w:start w:val="1"/>
      <w:numFmt w:val="decimal"/>
      <w:lvlText w:val="%7."/>
      <w:lvlJc w:val="left"/>
      <w:pPr>
        <w:tabs>
          <w:tab w:val="num" w:pos="4680"/>
        </w:tabs>
        <w:ind w:left="4680" w:hanging="360"/>
      </w:pPr>
    </w:lvl>
    <w:lvl w:ilvl="7" w:tplc="0C070019">
      <w:start w:val="1"/>
      <w:numFmt w:val="lowerLetter"/>
      <w:lvlText w:val="%8."/>
      <w:lvlJc w:val="left"/>
      <w:pPr>
        <w:tabs>
          <w:tab w:val="num" w:pos="5400"/>
        </w:tabs>
        <w:ind w:left="5400" w:hanging="360"/>
      </w:pPr>
    </w:lvl>
    <w:lvl w:ilvl="8" w:tplc="0C07001B">
      <w:start w:val="1"/>
      <w:numFmt w:val="lowerRoman"/>
      <w:lvlText w:val="%9."/>
      <w:lvlJc w:val="right"/>
      <w:pPr>
        <w:tabs>
          <w:tab w:val="num" w:pos="6120"/>
        </w:tabs>
        <w:ind w:left="6120" w:hanging="180"/>
      </w:pPr>
    </w:lvl>
  </w:abstractNum>
  <w:abstractNum w:abstractNumId="19"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20"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4B2E0B"/>
    <w:multiLevelType w:val="hybridMultilevel"/>
    <w:tmpl w:val="1D66445E"/>
    <w:lvl w:ilvl="0" w:tplc="0C070007">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14F0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5EC90098"/>
    <w:multiLevelType w:val="multilevel"/>
    <w:tmpl w:val="6C4ABDDA"/>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rPr>
        <w:color w:val="auto"/>
      </w:r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5" w15:restartNumberingAfterBreak="0">
    <w:nsid w:val="7F855695"/>
    <w:multiLevelType w:val="hybridMultilevel"/>
    <w:tmpl w:val="4162D8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96466359">
    <w:abstractNumId w:val="15"/>
  </w:num>
  <w:num w:numId="2" w16cid:durableId="1738167799">
    <w:abstractNumId w:val="21"/>
  </w:num>
  <w:num w:numId="3" w16cid:durableId="1213924231">
    <w:abstractNumId w:val="17"/>
  </w:num>
  <w:num w:numId="4" w16cid:durableId="1945991872">
    <w:abstractNumId w:val="19"/>
  </w:num>
  <w:num w:numId="5" w16cid:durableId="1885869291">
    <w:abstractNumId w:val="8"/>
  </w:num>
  <w:num w:numId="6" w16cid:durableId="268900567">
    <w:abstractNumId w:val="15"/>
  </w:num>
  <w:num w:numId="7" w16cid:durableId="569772726">
    <w:abstractNumId w:val="21"/>
  </w:num>
  <w:num w:numId="8" w16cid:durableId="2068914925">
    <w:abstractNumId w:val="17"/>
  </w:num>
  <w:num w:numId="9" w16cid:durableId="1215846557">
    <w:abstractNumId w:val="19"/>
  </w:num>
  <w:num w:numId="10" w16cid:durableId="459037917">
    <w:abstractNumId w:val="8"/>
  </w:num>
  <w:num w:numId="11" w16cid:durableId="793256376">
    <w:abstractNumId w:val="9"/>
  </w:num>
  <w:num w:numId="12" w16cid:durableId="17240001">
    <w:abstractNumId w:val="7"/>
  </w:num>
  <w:num w:numId="13" w16cid:durableId="641734330">
    <w:abstractNumId w:val="6"/>
  </w:num>
  <w:num w:numId="14" w16cid:durableId="2029984832">
    <w:abstractNumId w:val="5"/>
  </w:num>
  <w:num w:numId="15" w16cid:durableId="194314290">
    <w:abstractNumId w:val="4"/>
  </w:num>
  <w:num w:numId="16" w16cid:durableId="730465261">
    <w:abstractNumId w:val="3"/>
  </w:num>
  <w:num w:numId="17" w16cid:durableId="1105033261">
    <w:abstractNumId w:val="2"/>
  </w:num>
  <w:num w:numId="18" w16cid:durableId="1172574401">
    <w:abstractNumId w:val="1"/>
  </w:num>
  <w:num w:numId="19" w16cid:durableId="1674449915">
    <w:abstractNumId w:val="0"/>
  </w:num>
  <w:num w:numId="20" w16cid:durableId="2038386420">
    <w:abstractNumId w:val="20"/>
  </w:num>
  <w:num w:numId="21" w16cid:durableId="1420903476">
    <w:abstractNumId w:val="23"/>
  </w:num>
  <w:num w:numId="22" w16cid:durableId="1111587061">
    <w:abstractNumId w:val="23"/>
  </w:num>
  <w:num w:numId="23" w16cid:durableId="1401631362">
    <w:abstractNumId w:val="11"/>
  </w:num>
  <w:num w:numId="24" w16cid:durableId="438990025">
    <w:abstractNumId w:val="10"/>
  </w:num>
  <w:num w:numId="25" w16cid:durableId="1864636824">
    <w:abstractNumId w:val="25"/>
  </w:num>
  <w:num w:numId="26" w16cid:durableId="474031742">
    <w:abstractNumId w:val="23"/>
  </w:num>
  <w:num w:numId="27" w16cid:durableId="1550727622">
    <w:abstractNumId w:val="12"/>
  </w:num>
  <w:num w:numId="28" w16cid:durableId="2097239395">
    <w:abstractNumId w:val="13"/>
  </w:num>
  <w:num w:numId="29" w16cid:durableId="1242837080">
    <w:abstractNumId w:val="14"/>
  </w:num>
  <w:num w:numId="30" w16cid:durableId="611859677">
    <w:abstractNumId w:val="16"/>
  </w:num>
  <w:num w:numId="31" w16cid:durableId="94642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8167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9208998">
    <w:abstractNumId w:val="22"/>
  </w:num>
  <w:num w:numId="34" w16cid:durableId="663625211">
    <w:abstractNumId w:val="18"/>
  </w:num>
  <w:num w:numId="35" w16cid:durableId="90842458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55"/>
    <w:rsid w:val="00006000"/>
    <w:rsid w:val="00011F29"/>
    <w:rsid w:val="00014097"/>
    <w:rsid w:val="00015446"/>
    <w:rsid w:val="00032E02"/>
    <w:rsid w:val="00042400"/>
    <w:rsid w:val="00042AA1"/>
    <w:rsid w:val="00046DB0"/>
    <w:rsid w:val="00052E31"/>
    <w:rsid w:val="00056EEF"/>
    <w:rsid w:val="0006177D"/>
    <w:rsid w:val="00066732"/>
    <w:rsid w:val="00067258"/>
    <w:rsid w:val="000711F0"/>
    <w:rsid w:val="00096739"/>
    <w:rsid w:val="000B6AB5"/>
    <w:rsid w:val="000C0C24"/>
    <w:rsid w:val="000C19BA"/>
    <w:rsid w:val="000C7341"/>
    <w:rsid w:val="000D3797"/>
    <w:rsid w:val="000E383F"/>
    <w:rsid w:val="000F39F0"/>
    <w:rsid w:val="000F7011"/>
    <w:rsid w:val="001036FC"/>
    <w:rsid w:val="00104563"/>
    <w:rsid w:val="0010694E"/>
    <w:rsid w:val="00110890"/>
    <w:rsid w:val="00110CA6"/>
    <w:rsid w:val="00112E33"/>
    <w:rsid w:val="00121767"/>
    <w:rsid w:val="00123ADE"/>
    <w:rsid w:val="00136210"/>
    <w:rsid w:val="00137B33"/>
    <w:rsid w:val="001467A9"/>
    <w:rsid w:val="00171D21"/>
    <w:rsid w:val="00174D26"/>
    <w:rsid w:val="00182364"/>
    <w:rsid w:val="001A00A8"/>
    <w:rsid w:val="001A0F95"/>
    <w:rsid w:val="001C037B"/>
    <w:rsid w:val="001C3781"/>
    <w:rsid w:val="001C67A3"/>
    <w:rsid w:val="001D12CE"/>
    <w:rsid w:val="001E3A0C"/>
    <w:rsid w:val="001E3FC9"/>
    <w:rsid w:val="001F1110"/>
    <w:rsid w:val="001F3DA8"/>
    <w:rsid w:val="001F4C6E"/>
    <w:rsid w:val="001F6C54"/>
    <w:rsid w:val="00201E27"/>
    <w:rsid w:val="00205B43"/>
    <w:rsid w:val="0020793B"/>
    <w:rsid w:val="00211D1D"/>
    <w:rsid w:val="0021702A"/>
    <w:rsid w:val="002178C3"/>
    <w:rsid w:val="002233AB"/>
    <w:rsid w:val="002270BF"/>
    <w:rsid w:val="002466EF"/>
    <w:rsid w:val="0025581E"/>
    <w:rsid w:val="0027791A"/>
    <w:rsid w:val="002816F0"/>
    <w:rsid w:val="00296079"/>
    <w:rsid w:val="002C3B88"/>
    <w:rsid w:val="002D3D99"/>
    <w:rsid w:val="002E1C51"/>
    <w:rsid w:val="002F256E"/>
    <w:rsid w:val="002F49B2"/>
    <w:rsid w:val="00305F4C"/>
    <w:rsid w:val="003102A7"/>
    <w:rsid w:val="003140CC"/>
    <w:rsid w:val="00314B43"/>
    <w:rsid w:val="00314FD8"/>
    <w:rsid w:val="00333BE8"/>
    <w:rsid w:val="00343FD9"/>
    <w:rsid w:val="0034493F"/>
    <w:rsid w:val="003641B2"/>
    <w:rsid w:val="00365CCB"/>
    <w:rsid w:val="00375DAE"/>
    <w:rsid w:val="00376AEA"/>
    <w:rsid w:val="00383CF5"/>
    <w:rsid w:val="00384036"/>
    <w:rsid w:val="003935FF"/>
    <w:rsid w:val="003A694F"/>
    <w:rsid w:val="003A6EA8"/>
    <w:rsid w:val="003B1411"/>
    <w:rsid w:val="003C078F"/>
    <w:rsid w:val="003E0DA6"/>
    <w:rsid w:val="003E3422"/>
    <w:rsid w:val="003F1AD4"/>
    <w:rsid w:val="003F2C34"/>
    <w:rsid w:val="00420977"/>
    <w:rsid w:val="00421EC0"/>
    <w:rsid w:val="00442FCF"/>
    <w:rsid w:val="00456760"/>
    <w:rsid w:val="00462F44"/>
    <w:rsid w:val="00465B02"/>
    <w:rsid w:val="00467A38"/>
    <w:rsid w:val="004925A5"/>
    <w:rsid w:val="004934DD"/>
    <w:rsid w:val="004C1EF2"/>
    <w:rsid w:val="004D2DA0"/>
    <w:rsid w:val="004D5E3A"/>
    <w:rsid w:val="004D6F30"/>
    <w:rsid w:val="004F2739"/>
    <w:rsid w:val="005034A4"/>
    <w:rsid w:val="00507385"/>
    <w:rsid w:val="00533478"/>
    <w:rsid w:val="00547DFF"/>
    <w:rsid w:val="005506B6"/>
    <w:rsid w:val="00550D5A"/>
    <w:rsid w:val="00556676"/>
    <w:rsid w:val="0056571C"/>
    <w:rsid w:val="0058289B"/>
    <w:rsid w:val="00595A1F"/>
    <w:rsid w:val="005A6CCF"/>
    <w:rsid w:val="005A7A5A"/>
    <w:rsid w:val="005D1E53"/>
    <w:rsid w:val="005D2FAE"/>
    <w:rsid w:val="005D7D89"/>
    <w:rsid w:val="005E0046"/>
    <w:rsid w:val="00605067"/>
    <w:rsid w:val="006102CD"/>
    <w:rsid w:val="006201F4"/>
    <w:rsid w:val="00636A43"/>
    <w:rsid w:val="0064107C"/>
    <w:rsid w:val="00647396"/>
    <w:rsid w:val="006475A8"/>
    <w:rsid w:val="00653CF1"/>
    <w:rsid w:val="006550CE"/>
    <w:rsid w:val="006565B2"/>
    <w:rsid w:val="00660063"/>
    <w:rsid w:val="006601A7"/>
    <w:rsid w:val="0066199B"/>
    <w:rsid w:val="006765A7"/>
    <w:rsid w:val="00677C98"/>
    <w:rsid w:val="0068249D"/>
    <w:rsid w:val="00693B7A"/>
    <w:rsid w:val="0069497E"/>
    <w:rsid w:val="00695AF3"/>
    <w:rsid w:val="006A2898"/>
    <w:rsid w:val="006A72BC"/>
    <w:rsid w:val="006B6B17"/>
    <w:rsid w:val="006D2C65"/>
    <w:rsid w:val="006F6131"/>
    <w:rsid w:val="00705053"/>
    <w:rsid w:val="007106F5"/>
    <w:rsid w:val="00711AF5"/>
    <w:rsid w:val="00720CE5"/>
    <w:rsid w:val="00722E4F"/>
    <w:rsid w:val="00725322"/>
    <w:rsid w:val="0074460F"/>
    <w:rsid w:val="00746B14"/>
    <w:rsid w:val="007474CD"/>
    <w:rsid w:val="00752883"/>
    <w:rsid w:val="00755CD9"/>
    <w:rsid w:val="007817EE"/>
    <w:rsid w:val="007828F1"/>
    <w:rsid w:val="007858DF"/>
    <w:rsid w:val="00791A41"/>
    <w:rsid w:val="00792448"/>
    <w:rsid w:val="00796242"/>
    <w:rsid w:val="007A35E3"/>
    <w:rsid w:val="007C426B"/>
    <w:rsid w:val="007D3023"/>
    <w:rsid w:val="007D5348"/>
    <w:rsid w:val="007D7B60"/>
    <w:rsid w:val="00801833"/>
    <w:rsid w:val="00812081"/>
    <w:rsid w:val="0082113F"/>
    <w:rsid w:val="0082138B"/>
    <w:rsid w:val="00834875"/>
    <w:rsid w:val="00837F56"/>
    <w:rsid w:val="00852B23"/>
    <w:rsid w:val="008705F2"/>
    <w:rsid w:val="008735F8"/>
    <w:rsid w:val="00873888"/>
    <w:rsid w:val="0088474A"/>
    <w:rsid w:val="00894DAC"/>
    <w:rsid w:val="00894EA2"/>
    <w:rsid w:val="008B1F3C"/>
    <w:rsid w:val="008C6F59"/>
    <w:rsid w:val="008E65A8"/>
    <w:rsid w:val="008E65B3"/>
    <w:rsid w:val="008F061C"/>
    <w:rsid w:val="008F0DA4"/>
    <w:rsid w:val="008F5FA2"/>
    <w:rsid w:val="00902C50"/>
    <w:rsid w:val="00911747"/>
    <w:rsid w:val="00916EDF"/>
    <w:rsid w:val="00921517"/>
    <w:rsid w:val="00921D6A"/>
    <w:rsid w:val="00932604"/>
    <w:rsid w:val="00933558"/>
    <w:rsid w:val="00941630"/>
    <w:rsid w:val="00951607"/>
    <w:rsid w:val="00970CF9"/>
    <w:rsid w:val="009800C1"/>
    <w:rsid w:val="00982053"/>
    <w:rsid w:val="00982455"/>
    <w:rsid w:val="009915D5"/>
    <w:rsid w:val="00993A5C"/>
    <w:rsid w:val="00993A8E"/>
    <w:rsid w:val="00997102"/>
    <w:rsid w:val="00997321"/>
    <w:rsid w:val="009B4A13"/>
    <w:rsid w:val="009C198B"/>
    <w:rsid w:val="009C34E5"/>
    <w:rsid w:val="009C4A3B"/>
    <w:rsid w:val="009C6698"/>
    <w:rsid w:val="009D161A"/>
    <w:rsid w:val="009E1D94"/>
    <w:rsid w:val="009E3B4E"/>
    <w:rsid w:val="009F470E"/>
    <w:rsid w:val="00A05C3B"/>
    <w:rsid w:val="00A1493F"/>
    <w:rsid w:val="00A3661B"/>
    <w:rsid w:val="00A461EF"/>
    <w:rsid w:val="00A5320C"/>
    <w:rsid w:val="00A57E64"/>
    <w:rsid w:val="00A60733"/>
    <w:rsid w:val="00A712C6"/>
    <w:rsid w:val="00A7247A"/>
    <w:rsid w:val="00A86404"/>
    <w:rsid w:val="00AB3307"/>
    <w:rsid w:val="00AB6241"/>
    <w:rsid w:val="00AC2DF6"/>
    <w:rsid w:val="00AD1262"/>
    <w:rsid w:val="00AE04B9"/>
    <w:rsid w:val="00AE158E"/>
    <w:rsid w:val="00AF028B"/>
    <w:rsid w:val="00AF1274"/>
    <w:rsid w:val="00AF46B0"/>
    <w:rsid w:val="00B00C0A"/>
    <w:rsid w:val="00B00C39"/>
    <w:rsid w:val="00B00E47"/>
    <w:rsid w:val="00B10883"/>
    <w:rsid w:val="00B11BFF"/>
    <w:rsid w:val="00B5259F"/>
    <w:rsid w:val="00B64E4E"/>
    <w:rsid w:val="00B66826"/>
    <w:rsid w:val="00B66917"/>
    <w:rsid w:val="00B74BC5"/>
    <w:rsid w:val="00B7779E"/>
    <w:rsid w:val="00B8441F"/>
    <w:rsid w:val="00B85FDD"/>
    <w:rsid w:val="00BB2C9F"/>
    <w:rsid w:val="00BB6A7F"/>
    <w:rsid w:val="00BC246A"/>
    <w:rsid w:val="00BC2D95"/>
    <w:rsid w:val="00BC311B"/>
    <w:rsid w:val="00BC3898"/>
    <w:rsid w:val="00BC5F1C"/>
    <w:rsid w:val="00BD4736"/>
    <w:rsid w:val="00BD4782"/>
    <w:rsid w:val="00BE0124"/>
    <w:rsid w:val="00BE3645"/>
    <w:rsid w:val="00BF2D6A"/>
    <w:rsid w:val="00C06664"/>
    <w:rsid w:val="00C07C75"/>
    <w:rsid w:val="00C25316"/>
    <w:rsid w:val="00C2594D"/>
    <w:rsid w:val="00C25B69"/>
    <w:rsid w:val="00C32746"/>
    <w:rsid w:val="00C40191"/>
    <w:rsid w:val="00C40D3A"/>
    <w:rsid w:val="00C51599"/>
    <w:rsid w:val="00C527B0"/>
    <w:rsid w:val="00C54D9C"/>
    <w:rsid w:val="00C63F84"/>
    <w:rsid w:val="00C8410F"/>
    <w:rsid w:val="00C84C89"/>
    <w:rsid w:val="00C855B1"/>
    <w:rsid w:val="00C97F64"/>
    <w:rsid w:val="00CB635C"/>
    <w:rsid w:val="00CB746E"/>
    <w:rsid w:val="00CC48E3"/>
    <w:rsid w:val="00CC611F"/>
    <w:rsid w:val="00CD06DE"/>
    <w:rsid w:val="00CD1290"/>
    <w:rsid w:val="00CD1C47"/>
    <w:rsid w:val="00CD2D28"/>
    <w:rsid w:val="00CD3352"/>
    <w:rsid w:val="00CD48BC"/>
    <w:rsid w:val="00CE03D7"/>
    <w:rsid w:val="00CE22D3"/>
    <w:rsid w:val="00CE5F4A"/>
    <w:rsid w:val="00CF0698"/>
    <w:rsid w:val="00CF08F6"/>
    <w:rsid w:val="00D02D47"/>
    <w:rsid w:val="00D10D2E"/>
    <w:rsid w:val="00D172B8"/>
    <w:rsid w:val="00D236E1"/>
    <w:rsid w:val="00D23774"/>
    <w:rsid w:val="00D24AFB"/>
    <w:rsid w:val="00D25F4B"/>
    <w:rsid w:val="00D26EC6"/>
    <w:rsid w:val="00D278B8"/>
    <w:rsid w:val="00D33310"/>
    <w:rsid w:val="00D458EC"/>
    <w:rsid w:val="00D45F90"/>
    <w:rsid w:val="00D50526"/>
    <w:rsid w:val="00D50CCC"/>
    <w:rsid w:val="00D55861"/>
    <w:rsid w:val="00D63918"/>
    <w:rsid w:val="00D722F7"/>
    <w:rsid w:val="00D87843"/>
    <w:rsid w:val="00DA763D"/>
    <w:rsid w:val="00DB0350"/>
    <w:rsid w:val="00DC6DBF"/>
    <w:rsid w:val="00DD2140"/>
    <w:rsid w:val="00DE37C4"/>
    <w:rsid w:val="00DE6006"/>
    <w:rsid w:val="00DE7F63"/>
    <w:rsid w:val="00E1414A"/>
    <w:rsid w:val="00E17001"/>
    <w:rsid w:val="00E30A66"/>
    <w:rsid w:val="00E351E7"/>
    <w:rsid w:val="00E37A2A"/>
    <w:rsid w:val="00E43151"/>
    <w:rsid w:val="00E44D63"/>
    <w:rsid w:val="00E45ABF"/>
    <w:rsid w:val="00E47F86"/>
    <w:rsid w:val="00E57F9F"/>
    <w:rsid w:val="00E61CE8"/>
    <w:rsid w:val="00E760B1"/>
    <w:rsid w:val="00E819AC"/>
    <w:rsid w:val="00E847C5"/>
    <w:rsid w:val="00E910B0"/>
    <w:rsid w:val="00EA1871"/>
    <w:rsid w:val="00EA3FC7"/>
    <w:rsid w:val="00EA750C"/>
    <w:rsid w:val="00EA78E2"/>
    <w:rsid w:val="00EB3C57"/>
    <w:rsid w:val="00EB7BEB"/>
    <w:rsid w:val="00EC15D2"/>
    <w:rsid w:val="00EC4503"/>
    <w:rsid w:val="00ED0887"/>
    <w:rsid w:val="00ED2B36"/>
    <w:rsid w:val="00ED3328"/>
    <w:rsid w:val="00ED40C7"/>
    <w:rsid w:val="00ED43F5"/>
    <w:rsid w:val="00EE0D94"/>
    <w:rsid w:val="00EE6917"/>
    <w:rsid w:val="00EE7C9A"/>
    <w:rsid w:val="00EF254D"/>
    <w:rsid w:val="00EF4308"/>
    <w:rsid w:val="00EF7490"/>
    <w:rsid w:val="00F22767"/>
    <w:rsid w:val="00F30AAC"/>
    <w:rsid w:val="00F412EF"/>
    <w:rsid w:val="00F57939"/>
    <w:rsid w:val="00F64D91"/>
    <w:rsid w:val="00F8407F"/>
    <w:rsid w:val="00F93FCA"/>
    <w:rsid w:val="00F9429B"/>
    <w:rsid w:val="00FB1779"/>
    <w:rsid w:val="00FB390B"/>
    <w:rsid w:val="00FB7177"/>
    <w:rsid w:val="00FC4857"/>
    <w:rsid w:val="00FC7A34"/>
    <w:rsid w:val="00FD0413"/>
    <w:rsid w:val="00FD137C"/>
    <w:rsid w:val="00FD3084"/>
    <w:rsid w:val="00FD3C36"/>
    <w:rsid w:val="00FE3822"/>
    <w:rsid w:val="00FE6B3F"/>
    <w:rsid w:val="00FF28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BBA602"/>
  <w15:chartTrackingRefBased/>
  <w15:docId w15:val="{8134DE23-8124-447C-B06F-FE25BBD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411"/>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21"/>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21"/>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752883"/>
    <w:pPr>
      <w:keepNext/>
      <w:keepLines/>
      <w:numPr>
        <w:ilvl w:val="2"/>
        <w:numId w:val="21"/>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21"/>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21"/>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752883"/>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20"/>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8F5FA2"/>
    <w:pPr>
      <w:spacing w:after="0" w:line="240" w:lineRule="auto"/>
    </w:pPr>
    <w:rPr>
      <w:rFonts w:ascii="Arial" w:eastAsia="Calibri" w:hAnsi="Arial" w:cs="Arial"/>
    </w:rPr>
  </w:style>
  <w:style w:type="character" w:styleId="Funotenzeichen">
    <w:name w:val="footnote reference"/>
    <w:basedOn w:val="Absatz-Standardschriftart"/>
    <w:semiHidden/>
    <w:unhideWhenUsed/>
    <w:rsid w:val="008F5FA2"/>
    <w:rPr>
      <w:vertAlign w:val="superscript"/>
    </w:rPr>
  </w:style>
  <w:style w:type="paragraph" w:styleId="Inhaltsverzeichnisberschrift">
    <w:name w:val="TOC Heading"/>
    <w:basedOn w:val="berschrift1"/>
    <w:next w:val="Standard"/>
    <w:uiPriority w:val="39"/>
    <w:unhideWhenUsed/>
    <w:qFormat/>
    <w:rsid w:val="00752883"/>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752883"/>
    <w:pPr>
      <w:spacing w:after="100"/>
    </w:pPr>
  </w:style>
  <w:style w:type="paragraph" w:styleId="Verzeichnis2">
    <w:name w:val="toc 2"/>
    <w:basedOn w:val="Standard"/>
    <w:next w:val="Standard"/>
    <w:autoRedefine/>
    <w:uiPriority w:val="39"/>
    <w:unhideWhenUsed/>
    <w:rsid w:val="00752883"/>
    <w:pPr>
      <w:spacing w:after="100"/>
      <w:ind w:left="200"/>
    </w:pPr>
  </w:style>
  <w:style w:type="paragraph" w:styleId="Verzeichnis3">
    <w:name w:val="toc 3"/>
    <w:basedOn w:val="Standard"/>
    <w:next w:val="Standard"/>
    <w:autoRedefine/>
    <w:uiPriority w:val="39"/>
    <w:unhideWhenUsed/>
    <w:rsid w:val="00752883"/>
    <w:pPr>
      <w:spacing w:after="100"/>
      <w:ind w:left="400"/>
    </w:pPr>
  </w:style>
  <w:style w:type="character" w:customStyle="1" w:styleId="Nummerierteberschrift1Zchn">
    <w:name w:val="Nummerierte Überschrift 1 Zchn"/>
    <w:aliases w:val="# Ü1 Zchn"/>
    <w:basedOn w:val="Absatz-Standardschriftart"/>
    <w:link w:val="Nummerierteberschrift1"/>
    <w:uiPriority w:val="7"/>
    <w:locked/>
    <w:rsid w:val="00D26EC6"/>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D26EC6"/>
    <w:pPr>
      <w:numPr>
        <w:numId w:val="31"/>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812081"/>
    <w:rPr>
      <w:rFonts w:ascii="Arial" w:eastAsiaTheme="majorEastAsia" w:hAnsi="Arial" w:cstheme="majorBidi"/>
      <w:b/>
      <w:szCs w:val="26"/>
    </w:rPr>
  </w:style>
  <w:style w:type="paragraph" w:customStyle="1" w:styleId="Nummerierteberschrift2">
    <w:name w:val="Nummerierte Überschrift 2"/>
    <w:aliases w:val="# Ü2"/>
    <w:basedOn w:val="berschrift2"/>
    <w:next w:val="Standard"/>
    <w:link w:val="Nummerierteberschrift2Zchn"/>
    <w:uiPriority w:val="7"/>
    <w:qFormat/>
    <w:rsid w:val="00812081"/>
    <w:pPr>
      <w:numPr>
        <w:numId w:val="31"/>
      </w:numPr>
      <w:spacing w:line="340" w:lineRule="atLeast"/>
      <w:ind w:left="397" w:hanging="397"/>
      <w:contextualSpacing/>
    </w:pPr>
    <w:rPr>
      <w:sz w:val="22"/>
    </w:rPr>
  </w:style>
  <w:style w:type="character" w:customStyle="1" w:styleId="Nummerierteberschrift3Zchn">
    <w:name w:val="Nummerierte Überschrift 3 Zchn"/>
    <w:aliases w:val="# Ü3 Zchn"/>
    <w:basedOn w:val="Absatz-Standardschriftart"/>
    <w:link w:val="Nummerierteberschrift3"/>
    <w:uiPriority w:val="7"/>
    <w:locked/>
    <w:rsid w:val="00812081"/>
    <w:rPr>
      <w:rFonts w:ascii="Arial" w:eastAsiaTheme="majorEastAsia" w:hAnsi="Arial" w:cstheme="majorBidi"/>
      <w:noProof/>
      <w:szCs w:val="24"/>
    </w:rPr>
  </w:style>
  <w:style w:type="paragraph" w:customStyle="1" w:styleId="Nummerierteberschrift3">
    <w:name w:val="Nummerierte Überschrift 3"/>
    <w:aliases w:val="# Ü3"/>
    <w:basedOn w:val="berschrift3"/>
    <w:next w:val="Standard"/>
    <w:link w:val="Nummerierteberschrift3Zchn"/>
    <w:uiPriority w:val="7"/>
    <w:qFormat/>
    <w:rsid w:val="00812081"/>
    <w:pPr>
      <w:numPr>
        <w:numId w:val="31"/>
      </w:numPr>
      <w:spacing w:line="340" w:lineRule="atLeast"/>
      <w:contextualSpacing/>
    </w:pPr>
    <w:rPr>
      <w:b w:val="0"/>
      <w:noProof/>
      <w:sz w:val="22"/>
    </w:rPr>
  </w:style>
  <w:style w:type="character" w:customStyle="1" w:styleId="Nummerierteberschrift4Zchn">
    <w:name w:val="Nummerierte Überschrift 4 Zchn"/>
    <w:aliases w:val="# Ü4 Zchn"/>
    <w:basedOn w:val="Absatz-Standardschriftart"/>
    <w:link w:val="Nummerierteberschrift4"/>
    <w:uiPriority w:val="7"/>
    <w:locked/>
    <w:rsid w:val="00D26EC6"/>
    <w:rPr>
      <w:rFonts w:ascii="Arial" w:eastAsiaTheme="majorEastAsia" w:hAnsi="Arial" w:cstheme="majorBidi"/>
      <w:b/>
      <w:iCs/>
      <w:sz w:val="20"/>
    </w:rPr>
  </w:style>
  <w:style w:type="paragraph" w:customStyle="1" w:styleId="Nummerierteberschrift4">
    <w:name w:val="Nummerierte Überschrift 4"/>
    <w:aliases w:val="# Ü4"/>
    <w:basedOn w:val="berschrift4"/>
    <w:link w:val="Nummerierteberschrift4Zchn"/>
    <w:uiPriority w:val="7"/>
    <w:qFormat/>
    <w:rsid w:val="00D26EC6"/>
    <w:pPr>
      <w:numPr>
        <w:numId w:val="31"/>
      </w:numPr>
      <w:contextualSpacing/>
    </w:pPr>
    <w:rPr>
      <w:b/>
    </w:rPr>
  </w:style>
  <w:style w:type="paragraph" w:customStyle="1" w:styleId="Nummerierteberschrift5">
    <w:name w:val="Nummerierte Überschrift 5"/>
    <w:aliases w:val="# Ü5"/>
    <w:basedOn w:val="berschrift5"/>
    <w:next w:val="Standard"/>
    <w:uiPriority w:val="7"/>
    <w:semiHidden/>
    <w:qFormat/>
    <w:rsid w:val="00D26EC6"/>
    <w:pPr>
      <w:numPr>
        <w:numId w:val="31"/>
      </w:numPr>
      <w:tabs>
        <w:tab w:val="num" w:pos="360"/>
      </w:tabs>
      <w:spacing w:before="0" w:after="160"/>
      <w:contextualSpacing/>
    </w:pPr>
  </w:style>
  <w:style w:type="paragraph" w:styleId="Textkrper">
    <w:name w:val="Body Text"/>
    <w:basedOn w:val="Standard"/>
    <w:link w:val="TextkrperZchn"/>
    <w:uiPriority w:val="99"/>
    <w:semiHidden/>
    <w:unhideWhenUsed/>
    <w:rsid w:val="000F39F0"/>
    <w:pPr>
      <w:spacing w:after="120"/>
    </w:pPr>
  </w:style>
  <w:style w:type="character" w:customStyle="1" w:styleId="TextkrperZchn">
    <w:name w:val="Textkörper Zchn"/>
    <w:basedOn w:val="Absatz-Standardschriftart"/>
    <w:link w:val="Textkrper"/>
    <w:uiPriority w:val="99"/>
    <w:semiHidden/>
    <w:rsid w:val="000F39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6856">
      <w:bodyDiv w:val="1"/>
      <w:marLeft w:val="0"/>
      <w:marRight w:val="0"/>
      <w:marTop w:val="0"/>
      <w:marBottom w:val="0"/>
      <w:divBdr>
        <w:top w:val="none" w:sz="0" w:space="0" w:color="auto"/>
        <w:left w:val="none" w:sz="0" w:space="0" w:color="auto"/>
        <w:bottom w:val="none" w:sz="0" w:space="0" w:color="auto"/>
        <w:right w:val="none" w:sz="0" w:space="0" w:color="auto"/>
      </w:divBdr>
    </w:div>
    <w:div w:id="190070348">
      <w:bodyDiv w:val="1"/>
      <w:marLeft w:val="0"/>
      <w:marRight w:val="0"/>
      <w:marTop w:val="0"/>
      <w:marBottom w:val="0"/>
      <w:divBdr>
        <w:top w:val="none" w:sz="0" w:space="0" w:color="auto"/>
        <w:left w:val="none" w:sz="0" w:space="0" w:color="auto"/>
        <w:bottom w:val="none" w:sz="0" w:space="0" w:color="auto"/>
        <w:right w:val="none" w:sz="0" w:space="0" w:color="auto"/>
      </w:divBdr>
    </w:div>
    <w:div w:id="248202896">
      <w:bodyDiv w:val="1"/>
      <w:marLeft w:val="0"/>
      <w:marRight w:val="0"/>
      <w:marTop w:val="0"/>
      <w:marBottom w:val="0"/>
      <w:divBdr>
        <w:top w:val="none" w:sz="0" w:space="0" w:color="auto"/>
        <w:left w:val="none" w:sz="0" w:space="0" w:color="auto"/>
        <w:bottom w:val="none" w:sz="0" w:space="0" w:color="auto"/>
        <w:right w:val="none" w:sz="0" w:space="0" w:color="auto"/>
      </w:divBdr>
    </w:div>
    <w:div w:id="258801826">
      <w:bodyDiv w:val="1"/>
      <w:marLeft w:val="0"/>
      <w:marRight w:val="0"/>
      <w:marTop w:val="0"/>
      <w:marBottom w:val="0"/>
      <w:divBdr>
        <w:top w:val="none" w:sz="0" w:space="0" w:color="auto"/>
        <w:left w:val="none" w:sz="0" w:space="0" w:color="auto"/>
        <w:bottom w:val="none" w:sz="0" w:space="0" w:color="auto"/>
        <w:right w:val="none" w:sz="0" w:space="0" w:color="auto"/>
      </w:divBdr>
    </w:div>
    <w:div w:id="313879709">
      <w:bodyDiv w:val="1"/>
      <w:marLeft w:val="0"/>
      <w:marRight w:val="0"/>
      <w:marTop w:val="0"/>
      <w:marBottom w:val="0"/>
      <w:divBdr>
        <w:top w:val="none" w:sz="0" w:space="0" w:color="auto"/>
        <w:left w:val="none" w:sz="0" w:space="0" w:color="auto"/>
        <w:bottom w:val="none" w:sz="0" w:space="0" w:color="auto"/>
        <w:right w:val="none" w:sz="0" w:space="0" w:color="auto"/>
      </w:divBdr>
    </w:div>
    <w:div w:id="333342128">
      <w:bodyDiv w:val="1"/>
      <w:marLeft w:val="0"/>
      <w:marRight w:val="0"/>
      <w:marTop w:val="0"/>
      <w:marBottom w:val="0"/>
      <w:divBdr>
        <w:top w:val="none" w:sz="0" w:space="0" w:color="auto"/>
        <w:left w:val="none" w:sz="0" w:space="0" w:color="auto"/>
        <w:bottom w:val="none" w:sz="0" w:space="0" w:color="auto"/>
        <w:right w:val="none" w:sz="0" w:space="0" w:color="auto"/>
      </w:divBdr>
    </w:div>
    <w:div w:id="727148839">
      <w:bodyDiv w:val="1"/>
      <w:marLeft w:val="0"/>
      <w:marRight w:val="0"/>
      <w:marTop w:val="0"/>
      <w:marBottom w:val="0"/>
      <w:divBdr>
        <w:top w:val="none" w:sz="0" w:space="0" w:color="auto"/>
        <w:left w:val="none" w:sz="0" w:space="0" w:color="auto"/>
        <w:bottom w:val="none" w:sz="0" w:space="0" w:color="auto"/>
        <w:right w:val="none" w:sz="0" w:space="0" w:color="auto"/>
      </w:divBdr>
    </w:div>
    <w:div w:id="1458984483">
      <w:bodyDiv w:val="1"/>
      <w:marLeft w:val="0"/>
      <w:marRight w:val="0"/>
      <w:marTop w:val="0"/>
      <w:marBottom w:val="0"/>
      <w:divBdr>
        <w:top w:val="none" w:sz="0" w:space="0" w:color="auto"/>
        <w:left w:val="none" w:sz="0" w:space="0" w:color="auto"/>
        <w:bottom w:val="none" w:sz="0" w:space="0" w:color="auto"/>
        <w:right w:val="none" w:sz="0" w:space="0" w:color="auto"/>
      </w:divBdr>
    </w:div>
    <w:div w:id="20539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13244BA284707AE29E6142CBE1FE8"/>
        <w:category>
          <w:name w:val="Allgemein"/>
          <w:gallery w:val="placeholder"/>
        </w:category>
        <w:types>
          <w:type w:val="bbPlcHdr"/>
        </w:types>
        <w:behaviors>
          <w:behavior w:val="content"/>
        </w:behaviors>
        <w:guid w:val="{04FB840F-30EA-47B7-B800-22F909FE2936}"/>
      </w:docPartPr>
      <w:docPartBody>
        <w:p w:rsidR="004F252D" w:rsidRDefault="001C4EA7" w:rsidP="001C4EA7">
          <w:pPr>
            <w:pStyle w:val="0E613244BA284707AE29E6142CBE1FE834"/>
          </w:pPr>
          <w:r>
            <w:rPr>
              <w:rStyle w:val="Platzhaltertext"/>
              <w:color w:val="00B050"/>
            </w:rPr>
            <w:t>Grundstücknummer eingeben</w:t>
          </w:r>
        </w:p>
      </w:docPartBody>
    </w:docPart>
    <w:docPart>
      <w:docPartPr>
        <w:name w:val="39C7586E03C546EDBEDFEE515E619A55"/>
        <w:category>
          <w:name w:val="Allgemein"/>
          <w:gallery w:val="placeholder"/>
        </w:category>
        <w:types>
          <w:type w:val="bbPlcHdr"/>
        </w:types>
        <w:behaviors>
          <w:behavior w:val="content"/>
        </w:behaviors>
        <w:guid w:val="{F3C624A3-EFAA-4360-8829-F1A2D99FC74F}"/>
      </w:docPartPr>
      <w:docPartBody>
        <w:p w:rsidR="004F252D" w:rsidRDefault="001C4EA7" w:rsidP="001C4EA7">
          <w:pPr>
            <w:pStyle w:val="39C7586E03C546EDBEDFEE515E619A5534"/>
          </w:pPr>
          <w:r>
            <w:rPr>
              <w:rStyle w:val="Platzhaltertext"/>
              <w:color w:val="00B050"/>
            </w:rPr>
            <w:t>Katastralgemeinde eingeben</w:t>
          </w:r>
        </w:p>
      </w:docPartBody>
    </w:docPart>
    <w:docPart>
      <w:docPartPr>
        <w:name w:val="8E69190CD99F414B88F7B350B429047F"/>
        <w:category>
          <w:name w:val="Allgemein"/>
          <w:gallery w:val="placeholder"/>
        </w:category>
        <w:types>
          <w:type w:val="bbPlcHdr"/>
        </w:types>
        <w:behaviors>
          <w:behavior w:val="content"/>
        </w:behaviors>
        <w:guid w:val="{4F15723C-4C65-4AD2-805A-F5843AD83BEC}"/>
      </w:docPartPr>
      <w:docPartBody>
        <w:p w:rsidR="004F252D" w:rsidRDefault="001C4EA7" w:rsidP="001C4EA7">
          <w:pPr>
            <w:pStyle w:val="8E69190CD99F414B88F7B350B429047F34"/>
          </w:pPr>
          <w:r>
            <w:rPr>
              <w:rStyle w:val="Platzhaltertext"/>
              <w:color w:val="00B050"/>
            </w:rPr>
            <w:t>Gesamtinhalt in Liter angeben</w:t>
          </w:r>
        </w:p>
      </w:docPartBody>
    </w:docPart>
    <w:docPart>
      <w:docPartPr>
        <w:name w:val="9579A026A21846AF995CCD2C1F267FE6"/>
        <w:category>
          <w:name w:val="Allgemein"/>
          <w:gallery w:val="placeholder"/>
        </w:category>
        <w:types>
          <w:type w:val="bbPlcHdr"/>
        </w:types>
        <w:behaviors>
          <w:behavior w:val="content"/>
        </w:behaviors>
        <w:guid w:val="{298A296C-F9B5-42BF-B678-92B43F7391D2}"/>
      </w:docPartPr>
      <w:docPartBody>
        <w:p w:rsidR="004F252D" w:rsidRDefault="001C4EA7" w:rsidP="001C4EA7">
          <w:pPr>
            <w:pStyle w:val="9579A026A21846AF995CCD2C1F267FE634"/>
          </w:pPr>
          <w:r>
            <w:rPr>
              <w:rStyle w:val="Platzhaltertext"/>
              <w:color w:val="00B050"/>
            </w:rPr>
            <w:t>Füllgewicht in kg angeben</w:t>
          </w:r>
        </w:p>
      </w:docPartBody>
    </w:docPart>
    <w:docPart>
      <w:docPartPr>
        <w:name w:val="658F727F34AD45BDBC5A7F64C711B7FA"/>
        <w:category>
          <w:name w:val="Allgemein"/>
          <w:gallery w:val="placeholder"/>
        </w:category>
        <w:types>
          <w:type w:val="bbPlcHdr"/>
        </w:types>
        <w:behaviors>
          <w:behavior w:val="content"/>
        </w:behaviors>
        <w:guid w:val="{7473DE9B-C9D2-4F59-AD94-B903C736B51A}"/>
      </w:docPartPr>
      <w:docPartBody>
        <w:p w:rsidR="004F252D" w:rsidRDefault="001C4EA7" w:rsidP="001C4EA7">
          <w:pPr>
            <w:pStyle w:val="658F727F34AD45BDBC5A7F64C711B7FA34"/>
          </w:pPr>
          <w:r>
            <w:rPr>
              <w:rStyle w:val="Platzhaltertext"/>
              <w:color w:val="00B050"/>
            </w:rPr>
            <w:t>Beschreibung der Standfläche eingeben, zB „einer betonierten Fläche“</w:t>
          </w:r>
        </w:p>
      </w:docPartBody>
    </w:docPart>
    <w:docPart>
      <w:docPartPr>
        <w:name w:val="C38B74789AD6472F806EC20FEB92B85E"/>
        <w:category>
          <w:name w:val="Allgemein"/>
          <w:gallery w:val="placeholder"/>
        </w:category>
        <w:types>
          <w:type w:val="bbPlcHdr"/>
        </w:types>
        <w:behaviors>
          <w:behavior w:val="content"/>
        </w:behaviors>
        <w:guid w:val="{1F8C3A2F-C7D7-4D7A-A7AC-5AA939A36A23}"/>
      </w:docPartPr>
      <w:docPartBody>
        <w:p w:rsidR="004F252D" w:rsidRDefault="001C4EA7" w:rsidP="001C4EA7">
          <w:pPr>
            <w:pStyle w:val="C38B74789AD6472F806EC20FEB92B85E32"/>
          </w:pPr>
          <w:r>
            <w:rPr>
              <w:rStyle w:val="Platzhaltertext"/>
              <w:color w:val="00B050"/>
            </w:rPr>
            <w:t>Durchmesser in mm eingeben</w:t>
          </w:r>
        </w:p>
      </w:docPartBody>
    </w:docPart>
    <w:docPart>
      <w:docPartPr>
        <w:name w:val="62220294393A43D08AD1B20F835BA6EE"/>
        <w:category>
          <w:name w:val="Allgemein"/>
          <w:gallery w:val="placeholder"/>
        </w:category>
        <w:types>
          <w:type w:val="bbPlcHdr"/>
        </w:types>
        <w:behaviors>
          <w:behavior w:val="content"/>
        </w:behaviors>
        <w:guid w:val="{CD77F737-0494-4C0B-8BC5-47D604436B1C}"/>
      </w:docPartPr>
      <w:docPartBody>
        <w:p w:rsidR="004F252D" w:rsidRDefault="001C4EA7" w:rsidP="001C4EA7">
          <w:pPr>
            <w:pStyle w:val="62220294393A43D08AD1B20F835BA6EE32"/>
          </w:pPr>
          <w:r>
            <w:rPr>
              <w:rStyle w:val="Platzhaltertext"/>
              <w:color w:val="00B050"/>
            </w:rPr>
            <w:t>Länge in mm eingeben</w:t>
          </w:r>
        </w:p>
      </w:docPartBody>
    </w:docPart>
    <w:docPart>
      <w:docPartPr>
        <w:name w:val="F1FDBB948BB24C8E90921F643D902D0F"/>
        <w:category>
          <w:name w:val="Allgemein"/>
          <w:gallery w:val="placeholder"/>
        </w:category>
        <w:types>
          <w:type w:val="bbPlcHdr"/>
        </w:types>
        <w:behaviors>
          <w:behavior w:val="content"/>
        </w:behaviors>
        <w:guid w:val="{2CFB65A8-7CBD-46D5-83BD-9D012CF0FB44}"/>
      </w:docPartPr>
      <w:docPartBody>
        <w:p w:rsidR="004F252D" w:rsidRDefault="001C4EA7" w:rsidP="001C4EA7">
          <w:pPr>
            <w:pStyle w:val="F1FDBB948BB24C8E90921F643D902D0F32"/>
          </w:pPr>
          <w:r>
            <w:rPr>
              <w:rStyle w:val="Platzhaltertext"/>
              <w:color w:val="00B050"/>
            </w:rPr>
            <w:t>Nennweite eingeben</w:t>
          </w:r>
        </w:p>
      </w:docPartBody>
    </w:docPart>
    <w:docPart>
      <w:docPartPr>
        <w:name w:val="3F9AD06A7FAC456D943E5461C29EBBC3"/>
        <w:category>
          <w:name w:val="Allgemein"/>
          <w:gallery w:val="placeholder"/>
        </w:category>
        <w:types>
          <w:type w:val="bbPlcHdr"/>
        </w:types>
        <w:behaviors>
          <w:behavior w:val="content"/>
        </w:behaviors>
        <w:guid w:val="{5921B60D-CAB1-4696-AD00-9270324263B8}"/>
      </w:docPartPr>
      <w:docPartBody>
        <w:p w:rsidR="004F252D" w:rsidRDefault="001C4EA7" w:rsidP="001C4EA7">
          <w:pPr>
            <w:pStyle w:val="3F9AD06A7FAC456D943E5461C29EBBC332"/>
          </w:pPr>
          <w:r>
            <w:rPr>
              <w:rStyle w:val="Platzhaltertext"/>
              <w:color w:val="00B050"/>
            </w:rPr>
            <w:t>Nennweite eingeben</w:t>
          </w:r>
        </w:p>
      </w:docPartBody>
    </w:docPart>
    <w:docPart>
      <w:docPartPr>
        <w:name w:val="B73C367EF81E4C308E350DA17EC5B92A"/>
        <w:category>
          <w:name w:val="Allgemein"/>
          <w:gallery w:val="placeholder"/>
        </w:category>
        <w:types>
          <w:type w:val="bbPlcHdr"/>
        </w:types>
        <w:behaviors>
          <w:behavior w:val="content"/>
        </w:behaviors>
        <w:guid w:val="{99B697E4-9DEC-4902-8756-A008006DCA1C}"/>
      </w:docPartPr>
      <w:docPartBody>
        <w:p w:rsidR="004F252D" w:rsidRDefault="001C4EA7" w:rsidP="001C4EA7">
          <w:pPr>
            <w:pStyle w:val="B73C367EF81E4C308E350DA17EC5B92A32"/>
          </w:pPr>
          <w:r>
            <w:rPr>
              <w:rStyle w:val="Platzhaltertext"/>
              <w:color w:val="00B050"/>
            </w:rPr>
            <w:t>Nennweite eingeben</w:t>
          </w:r>
        </w:p>
      </w:docPartBody>
    </w:docPart>
    <w:docPart>
      <w:docPartPr>
        <w:name w:val="DE1B83816B31424FB125838D733D70D2"/>
        <w:category>
          <w:name w:val="Allgemein"/>
          <w:gallery w:val="placeholder"/>
        </w:category>
        <w:types>
          <w:type w:val="bbPlcHdr"/>
        </w:types>
        <w:behaviors>
          <w:behavior w:val="content"/>
        </w:behaviors>
        <w:guid w:val="{5C1918E9-7766-4010-A008-C1663232CC04}"/>
      </w:docPartPr>
      <w:docPartBody>
        <w:p w:rsidR="004F252D" w:rsidRDefault="001C4EA7" w:rsidP="001C4EA7">
          <w:pPr>
            <w:pStyle w:val="DE1B83816B31424FB125838D733D70D232"/>
          </w:pPr>
          <w:r>
            <w:rPr>
              <w:rStyle w:val="Platzhaltertext"/>
              <w:color w:val="00B050"/>
            </w:rPr>
            <w:t>Nennweite eingeben</w:t>
          </w:r>
        </w:p>
      </w:docPartBody>
    </w:docPart>
    <w:docPart>
      <w:docPartPr>
        <w:name w:val="F5AED7018C4647A8834AF6D27A795845"/>
        <w:category>
          <w:name w:val="Allgemein"/>
          <w:gallery w:val="placeholder"/>
        </w:category>
        <w:types>
          <w:type w:val="bbPlcHdr"/>
        </w:types>
        <w:behaviors>
          <w:behavior w:val="content"/>
        </w:behaviors>
        <w:guid w:val="{3601F0A1-509F-48E8-8828-81A42B10B1B2}"/>
      </w:docPartPr>
      <w:docPartBody>
        <w:p w:rsidR="004F252D" w:rsidRDefault="001C4EA7" w:rsidP="001C4EA7">
          <w:pPr>
            <w:pStyle w:val="F5AED7018C4647A8834AF6D27A79584529"/>
          </w:pPr>
          <w:r w:rsidRPr="00C40D3A">
            <w:rPr>
              <w:color w:val="00B050"/>
            </w:rPr>
            <w:t>Ausführungsart des Sicherheitsventils</w:t>
          </w:r>
          <w:r w:rsidRPr="00C40D3A">
            <w:rPr>
              <w:rStyle w:val="Platzhaltertext"/>
              <w:color w:val="00B050"/>
            </w:rPr>
            <w:t xml:space="preserve"> </w:t>
          </w:r>
          <w:r>
            <w:rPr>
              <w:rStyle w:val="Platzhaltertext"/>
              <w:color w:val="00B050"/>
            </w:rPr>
            <w:t>auswählen</w:t>
          </w:r>
        </w:p>
      </w:docPartBody>
    </w:docPart>
    <w:docPart>
      <w:docPartPr>
        <w:name w:val="765EF54C1898460BB25C806C640CD7CE"/>
        <w:category>
          <w:name w:val="Allgemein"/>
          <w:gallery w:val="placeholder"/>
        </w:category>
        <w:types>
          <w:type w:val="bbPlcHdr"/>
        </w:types>
        <w:behaviors>
          <w:behavior w:val="content"/>
        </w:behaviors>
        <w:guid w:val="{143ACBE1-E2EB-4D40-A838-3CF576D3ACB9}"/>
      </w:docPartPr>
      <w:docPartBody>
        <w:p w:rsidR="004F252D" w:rsidRDefault="001C4EA7" w:rsidP="001C4EA7">
          <w:pPr>
            <w:pStyle w:val="765EF54C1898460BB25C806C640CD7CE25"/>
          </w:pPr>
          <w:r>
            <w:rPr>
              <w:color w:val="00B050"/>
            </w:rPr>
            <w:t>zutreffende Absicherung auswählen</w:t>
          </w:r>
        </w:p>
      </w:docPartBody>
    </w:docPart>
    <w:docPart>
      <w:docPartPr>
        <w:name w:val="F0B03991CCDF464DAF704813064A4AC1"/>
        <w:category>
          <w:name w:val="Allgemein"/>
          <w:gallery w:val="placeholder"/>
        </w:category>
        <w:types>
          <w:type w:val="bbPlcHdr"/>
        </w:types>
        <w:behaviors>
          <w:behavior w:val="content"/>
        </w:behaviors>
        <w:guid w:val="{DF487B75-1FC3-4D83-89F3-9A78EAF4BEBF}"/>
      </w:docPartPr>
      <w:docPartBody>
        <w:p w:rsidR="004F252D" w:rsidRDefault="001C4EA7" w:rsidP="001C4EA7">
          <w:pPr>
            <w:pStyle w:val="F0B03991CCDF464DAF704813064A4AC123"/>
          </w:pPr>
          <w:r>
            <w:rPr>
              <w:color w:val="00B050"/>
            </w:rPr>
            <w:t>Formulierung bezüglich Abblaseleitungen der Sicherheitsventile auswählen</w:t>
          </w:r>
        </w:p>
      </w:docPartBody>
    </w:docPart>
    <w:docPart>
      <w:docPartPr>
        <w:name w:val="F983521CFA264885B29A4EE93D619034"/>
        <w:category>
          <w:name w:val="Allgemein"/>
          <w:gallery w:val="placeholder"/>
        </w:category>
        <w:types>
          <w:type w:val="bbPlcHdr"/>
        </w:types>
        <w:behaviors>
          <w:behavior w:val="content"/>
        </w:behaviors>
        <w:guid w:val="{B934FED0-A89E-44F5-B3FD-7E8BB0B20B6E}"/>
      </w:docPartPr>
      <w:docPartBody>
        <w:p w:rsidR="004F252D" w:rsidRDefault="001C4EA7" w:rsidP="001C4EA7">
          <w:pPr>
            <w:pStyle w:val="F983521CFA264885B29A4EE93D61903422"/>
          </w:pPr>
          <w:r>
            <w:rPr>
              <w:rStyle w:val="Platzhaltertext"/>
              <w:color w:val="00B050"/>
            </w:rPr>
            <w:t>Nennweite eingeben</w:t>
          </w:r>
        </w:p>
      </w:docPartBody>
    </w:docPart>
    <w:docPart>
      <w:docPartPr>
        <w:name w:val="3516DEDECFBD47E2B3549359AB9B4D52"/>
        <w:category>
          <w:name w:val="Allgemein"/>
          <w:gallery w:val="placeholder"/>
        </w:category>
        <w:types>
          <w:type w:val="bbPlcHdr"/>
        </w:types>
        <w:behaviors>
          <w:behavior w:val="content"/>
        </w:behaviors>
        <w:guid w:val="{F4578320-BA85-49A6-AF9C-A1F3A96C040B}"/>
      </w:docPartPr>
      <w:docPartBody>
        <w:p w:rsidR="004F252D" w:rsidRDefault="001C4EA7" w:rsidP="001C4EA7">
          <w:pPr>
            <w:pStyle w:val="3516DEDECFBD47E2B3549359AB9B4D5222"/>
          </w:pPr>
          <w:r>
            <w:rPr>
              <w:color w:val="00B050"/>
            </w:rPr>
            <w:t>Formulierung bezüglich Abdeckhauben auswählen</w:t>
          </w:r>
        </w:p>
      </w:docPartBody>
    </w:docPart>
    <w:docPart>
      <w:docPartPr>
        <w:name w:val="0CAA9E466142471EA373A4A9342D163B"/>
        <w:category>
          <w:name w:val="Allgemein"/>
          <w:gallery w:val="placeholder"/>
        </w:category>
        <w:types>
          <w:type w:val="bbPlcHdr"/>
        </w:types>
        <w:behaviors>
          <w:behavior w:val="content"/>
        </w:behaviors>
        <w:guid w:val="{DB124FE9-83FF-4AFB-BB1F-EA25874E6366}"/>
      </w:docPartPr>
      <w:docPartBody>
        <w:p w:rsidR="00ED0A15" w:rsidRDefault="001C4EA7" w:rsidP="001C4EA7">
          <w:pPr>
            <w:pStyle w:val="0CAA9E466142471EA373A4A9342D163B12"/>
          </w:pPr>
          <w:r w:rsidRPr="00933558">
            <w:rPr>
              <w:color w:val="00B050"/>
            </w:rPr>
            <w:t>Ausmaß der Explosionsschutzzone auswählen</w:t>
          </w:r>
        </w:p>
      </w:docPartBody>
    </w:docPart>
    <w:docPart>
      <w:docPartPr>
        <w:name w:val="94FFC6067F3B4FA3B7DD97F0C6894C68"/>
        <w:category>
          <w:name w:val="Allgemein"/>
          <w:gallery w:val="placeholder"/>
        </w:category>
        <w:types>
          <w:type w:val="bbPlcHdr"/>
        </w:types>
        <w:behaviors>
          <w:behavior w:val="content"/>
        </w:behaviors>
        <w:guid w:val="{4ACB4591-91D2-454B-A78B-B4985D4C59A2}"/>
      </w:docPartPr>
      <w:docPartBody>
        <w:p w:rsidR="00ED0A15" w:rsidRDefault="001C4EA7" w:rsidP="001C4EA7">
          <w:pPr>
            <w:pStyle w:val="94FFC6067F3B4FA3B7DD97F0C6894C6810"/>
          </w:pPr>
          <w:r>
            <w:rPr>
              <w:rStyle w:val="Platzhaltertext"/>
              <w:color w:val="00B050"/>
            </w:rPr>
            <w:t>Beschreibung eingeben, wo die Kennzeichnung angebracht wird, zB. „An der Zugangstür der Umzäunung“</w:t>
          </w:r>
        </w:p>
      </w:docPartBody>
    </w:docPart>
    <w:docPart>
      <w:docPartPr>
        <w:name w:val="8FAB0D8EAFE04E20BB1AD104DA79D4D7"/>
        <w:category>
          <w:name w:val="Allgemein"/>
          <w:gallery w:val="placeholder"/>
        </w:category>
        <w:types>
          <w:type w:val="bbPlcHdr"/>
        </w:types>
        <w:behaviors>
          <w:behavior w:val="content"/>
        </w:behaviors>
        <w:guid w:val="{2967269B-1F7D-448F-A0EA-4113219DBB0D}"/>
      </w:docPartPr>
      <w:docPartBody>
        <w:p w:rsidR="001C4EA7" w:rsidRDefault="001C4EA7" w:rsidP="001C4EA7">
          <w:pPr>
            <w:pStyle w:val="8FAB0D8EAFE04E20BB1AD104DA79D4D76"/>
          </w:pPr>
          <w:r w:rsidRPr="000F39F0">
            <w:rPr>
              <w:color w:val="00B050"/>
            </w:rPr>
            <w:t>ev. Angaben zu Planunterlagen einfügen, zB „(siehe Plan Nr. XXX vom XX.XX.XXXX)“</w:t>
          </w:r>
        </w:p>
      </w:docPartBody>
    </w:docPart>
    <w:docPart>
      <w:docPartPr>
        <w:name w:val="213A9C79BBF549B08E1841DAA9CDF15C"/>
        <w:category>
          <w:name w:val="Allgemein"/>
          <w:gallery w:val="placeholder"/>
        </w:category>
        <w:types>
          <w:type w:val="bbPlcHdr"/>
        </w:types>
        <w:behaviors>
          <w:behavior w:val="content"/>
        </w:behaviors>
        <w:guid w:val="{45B8C7C7-C040-4B8A-B3B3-1928DA69A50A}"/>
      </w:docPartPr>
      <w:docPartBody>
        <w:p w:rsidR="001C4EA7" w:rsidRDefault="001C4EA7" w:rsidP="001C4EA7">
          <w:pPr>
            <w:pStyle w:val="213A9C79BBF549B08E1841DAA9CDF15C6"/>
          </w:pPr>
          <w:r w:rsidRPr="000F39F0">
            <w:rPr>
              <w:color w:val="00B050"/>
            </w:rPr>
            <w:t>zusätzliche Absperreinrichtung beschreiben (falls vorgesehen), zB „zur Absperreinrichtung im Abstellraum des KG und von dort“</w:t>
          </w:r>
        </w:p>
      </w:docPartBody>
    </w:docPart>
    <w:docPart>
      <w:docPartPr>
        <w:name w:val="F2300C63FED34C2D88650D7DA9CFAAD1"/>
        <w:category>
          <w:name w:val="Allgemein"/>
          <w:gallery w:val="placeholder"/>
        </w:category>
        <w:types>
          <w:type w:val="bbPlcHdr"/>
        </w:types>
        <w:behaviors>
          <w:behavior w:val="content"/>
        </w:behaviors>
        <w:guid w:val="{1AB851AE-5C85-4F17-94EC-135551998239}"/>
      </w:docPartPr>
      <w:docPartBody>
        <w:p w:rsidR="001C4EA7" w:rsidRDefault="001C4EA7" w:rsidP="001C4EA7">
          <w:pPr>
            <w:pStyle w:val="F2300C63FED34C2D88650D7DA9CFAAD16"/>
          </w:pPr>
          <w:r w:rsidRPr="000F39F0">
            <w:rPr>
              <w:color w:val="00B050"/>
            </w:rPr>
            <w:t>verwendetes Leitungsmaterial angeben, zB „nahtloses Stahlrohr“</w:t>
          </w:r>
        </w:p>
      </w:docPartBody>
    </w:docPart>
    <w:docPart>
      <w:docPartPr>
        <w:name w:val="2590E85B86C64AF8B2415DCA262895D1"/>
        <w:category>
          <w:name w:val="Allgemein"/>
          <w:gallery w:val="placeholder"/>
        </w:category>
        <w:types>
          <w:type w:val="bbPlcHdr"/>
        </w:types>
        <w:behaviors>
          <w:behavior w:val="content"/>
        </w:behaviors>
        <w:guid w:val="{B3B99C1B-0883-46C8-8E66-CA06BC5AF12D}"/>
      </w:docPartPr>
      <w:docPartBody>
        <w:p w:rsidR="001C4EA7" w:rsidRDefault="001C4EA7" w:rsidP="001C4EA7">
          <w:pPr>
            <w:pStyle w:val="2590E85B86C64AF8B2415DCA262895D16"/>
          </w:pPr>
          <w:r w:rsidRPr="000F39F0">
            <w:rPr>
              <w:color w:val="00B050"/>
            </w:rPr>
            <w:t>zutreffende ÖNORM einfügen</w:t>
          </w:r>
        </w:p>
      </w:docPartBody>
    </w:docPart>
    <w:docPart>
      <w:docPartPr>
        <w:name w:val="DECC6263B3B343198AC624337DB82992"/>
        <w:category>
          <w:name w:val="Allgemein"/>
          <w:gallery w:val="placeholder"/>
        </w:category>
        <w:types>
          <w:type w:val="bbPlcHdr"/>
        </w:types>
        <w:behaviors>
          <w:behavior w:val="content"/>
        </w:behaviors>
        <w:guid w:val="{FC01241A-1305-4E6D-A5A7-60A2363EBF58}"/>
      </w:docPartPr>
      <w:docPartBody>
        <w:p w:rsidR="001C4EA7" w:rsidRDefault="001C4EA7" w:rsidP="001C4EA7">
          <w:pPr>
            <w:pStyle w:val="DECC6263B3B343198AC624337DB829926"/>
          </w:pPr>
          <w:r w:rsidRPr="000F39F0">
            <w:rPr>
              <w:color w:val="00B050"/>
            </w:rPr>
            <w:t>Raum angeben</w:t>
          </w:r>
        </w:p>
      </w:docPartBody>
    </w:docPart>
    <w:docPart>
      <w:docPartPr>
        <w:name w:val="E077E8CE1A954FD1B65ABF1E9D8E96D5"/>
        <w:category>
          <w:name w:val="Allgemein"/>
          <w:gallery w:val="placeholder"/>
        </w:category>
        <w:types>
          <w:type w:val="bbPlcHdr"/>
        </w:types>
        <w:behaviors>
          <w:behavior w:val="content"/>
        </w:behaviors>
        <w:guid w:val="{9949A088-C729-4C2F-93B8-31C75398BCCD}"/>
      </w:docPartPr>
      <w:docPartBody>
        <w:p w:rsidR="001C4EA7" w:rsidRDefault="001C4EA7" w:rsidP="001C4EA7">
          <w:pPr>
            <w:pStyle w:val="E077E8CE1A954FD1B65ABF1E9D8E96D56"/>
          </w:pPr>
          <w:r w:rsidRPr="000F39F0">
            <w:rPr>
              <w:color w:val="00B050"/>
            </w:rPr>
            <w:t>Gesamtanschlusswert in kg angeben</w:t>
          </w:r>
        </w:p>
      </w:docPartBody>
    </w:docPart>
    <w:docPart>
      <w:docPartPr>
        <w:name w:val="639675EA32264B0788E1E64BA39B86F0"/>
        <w:category>
          <w:name w:val="Allgemein"/>
          <w:gallery w:val="placeholder"/>
        </w:category>
        <w:types>
          <w:type w:val="bbPlcHdr"/>
        </w:types>
        <w:behaviors>
          <w:behavior w:val="content"/>
        </w:behaviors>
        <w:guid w:val="{1769843F-708A-4DD9-BA04-29E47508AEF3}"/>
      </w:docPartPr>
      <w:docPartBody>
        <w:p w:rsidR="001C4EA7" w:rsidRDefault="001C4EA7" w:rsidP="001C4EA7">
          <w:pPr>
            <w:pStyle w:val="639675EA32264B0788E1E64BA39B86F06"/>
          </w:pPr>
          <w:r w:rsidRPr="000F39F0">
            <w:rPr>
              <w:color w:val="00B050"/>
            </w:rPr>
            <w:t>Gesamtanschlusswert in kW angeben</w:t>
          </w:r>
        </w:p>
      </w:docPartBody>
    </w:docPart>
    <w:docPart>
      <w:docPartPr>
        <w:name w:val="03AEEF8466B24A36B249FD78B3EC151D"/>
        <w:category>
          <w:name w:val="Allgemein"/>
          <w:gallery w:val="placeholder"/>
        </w:category>
        <w:types>
          <w:type w:val="bbPlcHdr"/>
        </w:types>
        <w:behaviors>
          <w:behavior w:val="content"/>
        </w:behaviors>
        <w:guid w:val="{8EC23EFC-D824-4517-A489-D786E87C764F}"/>
      </w:docPartPr>
      <w:docPartBody>
        <w:p w:rsidR="001C4EA7" w:rsidRDefault="001C4EA7" w:rsidP="001C4EA7">
          <w:pPr>
            <w:pStyle w:val="03AEEF8466B24A36B249FD78B3EC151D6"/>
          </w:pPr>
          <w:r w:rsidRPr="000F39F0">
            <w:rPr>
              <w:b/>
              <w:i/>
              <w:color w:val="00B050"/>
            </w:rPr>
            <w:t>die zutreffenden Nummern angeben</w:t>
          </w:r>
        </w:p>
      </w:docPartBody>
    </w:docPart>
    <w:docPart>
      <w:docPartPr>
        <w:name w:val="F8BA21846E75491084431A892B458FED"/>
        <w:category>
          <w:name w:val="Allgemein"/>
          <w:gallery w:val="placeholder"/>
        </w:category>
        <w:types>
          <w:type w:val="bbPlcHdr"/>
        </w:types>
        <w:behaviors>
          <w:behavior w:val="content"/>
        </w:behaviors>
        <w:guid w:val="{898B375B-F9F2-4EA1-8399-89D208B8245D}"/>
      </w:docPartPr>
      <w:docPartBody>
        <w:p w:rsidR="001C4EA7" w:rsidRDefault="001C4EA7" w:rsidP="001C4EA7">
          <w:pPr>
            <w:pStyle w:val="F8BA21846E75491084431A892B458FED6"/>
          </w:pPr>
          <w:r w:rsidRPr="000F39F0">
            <w:rPr>
              <w:b/>
              <w:i/>
              <w:color w:val="00B050"/>
            </w:rPr>
            <w:t>die zutreffende Nummer angeben</w:t>
          </w:r>
        </w:p>
      </w:docPartBody>
    </w:docPart>
    <w:docPart>
      <w:docPartPr>
        <w:name w:val="BDAA5F52EDFF4032A080A5D12B40412B"/>
        <w:category>
          <w:name w:val="Allgemein"/>
          <w:gallery w:val="placeholder"/>
        </w:category>
        <w:types>
          <w:type w:val="bbPlcHdr"/>
        </w:types>
        <w:behaviors>
          <w:behavior w:val="content"/>
        </w:behaviors>
        <w:guid w:val="{ECCAD33A-5A1D-4E00-8221-5E833FF1A898}"/>
      </w:docPartPr>
      <w:docPartBody>
        <w:p w:rsidR="001C4EA7" w:rsidRDefault="001C4EA7" w:rsidP="001C4EA7">
          <w:pPr>
            <w:pStyle w:val="BDAA5F52EDFF4032A080A5D12B40412B6"/>
          </w:pPr>
          <w:r w:rsidRPr="000F39F0">
            <w:rPr>
              <w:b/>
              <w:i/>
              <w:color w:val="00B050"/>
            </w:rPr>
            <w:t>die zutreffenden Nummern angeben</w:t>
          </w:r>
        </w:p>
      </w:docPartBody>
    </w:docPart>
    <w:docPart>
      <w:docPartPr>
        <w:name w:val="63C7D397117547B48DC1326A6E658BD7"/>
        <w:category>
          <w:name w:val="Allgemein"/>
          <w:gallery w:val="placeholder"/>
        </w:category>
        <w:types>
          <w:type w:val="bbPlcHdr"/>
        </w:types>
        <w:behaviors>
          <w:behavior w:val="content"/>
        </w:behaviors>
        <w:guid w:val="{9FB72855-B813-48B7-BA37-2037A219BF50}"/>
      </w:docPartPr>
      <w:docPartBody>
        <w:p w:rsidR="001C4EA7" w:rsidRDefault="001C4EA7" w:rsidP="001C4EA7">
          <w:pPr>
            <w:pStyle w:val="63C7D397117547B48DC1326A6E658BD76"/>
          </w:pPr>
          <w:r w:rsidRPr="000F39F0">
            <w:rPr>
              <w:b/>
              <w:i/>
              <w:color w:val="00B050"/>
            </w:rPr>
            <w:t>Raumvolumen angeben</w:t>
          </w:r>
        </w:p>
      </w:docPartBody>
    </w:docPart>
    <w:docPart>
      <w:docPartPr>
        <w:name w:val="888981925B464124ADA8B703DB67916D"/>
        <w:category>
          <w:name w:val="Allgemein"/>
          <w:gallery w:val="placeholder"/>
        </w:category>
        <w:types>
          <w:type w:val="bbPlcHdr"/>
        </w:types>
        <w:behaviors>
          <w:behavior w:val="content"/>
        </w:behaviors>
        <w:guid w:val="{F8E74BA0-CA09-4D1D-89DD-0B223FE7503F}"/>
      </w:docPartPr>
      <w:docPartBody>
        <w:p w:rsidR="001C4EA7" w:rsidRDefault="001C4EA7" w:rsidP="001C4EA7">
          <w:pPr>
            <w:pStyle w:val="888981925B464124ADA8B703DB67916D6"/>
          </w:pPr>
          <w:r w:rsidRPr="000F39F0">
            <w:rPr>
              <w:b/>
              <w:i/>
              <w:color w:val="00B050"/>
            </w:rPr>
            <w:t>die Gasverbrauchsgeräte der Bauart A angeben</w:t>
          </w:r>
        </w:p>
      </w:docPartBody>
    </w:docPart>
    <w:docPart>
      <w:docPartPr>
        <w:name w:val="90ABCA6111F440EFA14E451BF24B7A3F"/>
        <w:category>
          <w:name w:val="Allgemein"/>
          <w:gallery w:val="placeholder"/>
        </w:category>
        <w:types>
          <w:type w:val="bbPlcHdr"/>
        </w:types>
        <w:behaviors>
          <w:behavior w:val="content"/>
        </w:behaviors>
        <w:guid w:val="{ACEDA166-F500-44B2-BAE1-000580FC7B42}"/>
      </w:docPartPr>
      <w:docPartBody>
        <w:p w:rsidR="001C4EA7" w:rsidRDefault="001C4EA7" w:rsidP="001C4EA7">
          <w:pPr>
            <w:pStyle w:val="90ABCA6111F440EFA14E451BF24B7A3F6"/>
          </w:pPr>
          <w:r w:rsidRPr="000F39F0">
            <w:rPr>
              <w:b/>
              <w:i/>
              <w:color w:val="00B050"/>
            </w:rPr>
            <w:t>den Luftwechsel angeben</w:t>
          </w:r>
        </w:p>
      </w:docPartBody>
    </w:docPart>
    <w:docPart>
      <w:docPartPr>
        <w:name w:val="9D5F3EE753814325BCB52372B78EE913"/>
        <w:category>
          <w:name w:val="Allgemein"/>
          <w:gallery w:val="placeholder"/>
        </w:category>
        <w:types>
          <w:type w:val="bbPlcHdr"/>
        </w:types>
        <w:behaviors>
          <w:behavior w:val="content"/>
        </w:behaviors>
        <w:guid w:val="{4ACFCBF0-C1A5-4735-AE81-3DACA6231FF1}"/>
      </w:docPartPr>
      <w:docPartBody>
        <w:p w:rsidR="001C4EA7" w:rsidRDefault="001C4EA7" w:rsidP="001C4EA7">
          <w:pPr>
            <w:pStyle w:val="9D5F3EE753814325BCB52372B78EE9136"/>
          </w:pPr>
          <w:r w:rsidRPr="000F39F0">
            <w:rPr>
              <w:b/>
              <w:i/>
              <w:color w:val="00B050"/>
            </w:rPr>
            <w:t>die zutreffenden Nummern angeben</w:t>
          </w:r>
        </w:p>
      </w:docPartBody>
    </w:docPart>
    <w:docPart>
      <w:docPartPr>
        <w:name w:val="1476E883BFCA493DBF3AD22D6DABE446"/>
        <w:category>
          <w:name w:val="Allgemein"/>
          <w:gallery w:val="placeholder"/>
        </w:category>
        <w:types>
          <w:type w:val="bbPlcHdr"/>
        </w:types>
        <w:behaviors>
          <w:behavior w:val="content"/>
        </w:behaviors>
        <w:guid w:val="{0CEB57F5-2F1E-44B2-9428-FBB1C82E9198}"/>
      </w:docPartPr>
      <w:docPartBody>
        <w:p w:rsidR="001C4EA7" w:rsidRDefault="001C4EA7" w:rsidP="001C4EA7">
          <w:pPr>
            <w:pStyle w:val="1476E883BFCA493DBF3AD22D6DABE4466"/>
          </w:pPr>
          <w:r w:rsidRPr="000F39F0">
            <w:rPr>
              <w:b/>
              <w:i/>
              <w:color w:val="00B050"/>
            </w:rPr>
            <w:t>Luftwechsel angeben</w:t>
          </w:r>
        </w:p>
      </w:docPartBody>
    </w:docPart>
    <w:docPart>
      <w:docPartPr>
        <w:name w:val="5DB282B700AB4FC693ADD3183049095A"/>
        <w:category>
          <w:name w:val="Allgemein"/>
          <w:gallery w:val="placeholder"/>
        </w:category>
        <w:types>
          <w:type w:val="bbPlcHdr"/>
        </w:types>
        <w:behaviors>
          <w:behavior w:val="content"/>
        </w:behaviors>
        <w:guid w:val="{D4DE7742-1E6D-4E9A-87C1-49C05266E7AF}"/>
      </w:docPartPr>
      <w:docPartBody>
        <w:p w:rsidR="00B25FD0" w:rsidRDefault="00D9748B" w:rsidP="00D9748B">
          <w:pPr>
            <w:pStyle w:val="5DB282B700AB4FC693ADD3183049095A"/>
          </w:pPr>
          <w:r w:rsidRPr="006565B2">
            <w:rPr>
              <w:rStyle w:val="Platzhaltertext"/>
              <w:color w:val="00B050"/>
            </w:rPr>
            <w:t>Beschreibung eingeben, wie gewährleistet wird, dass der Lagerbehälter nicht öffentlich zugänglich ist.</w:t>
          </w:r>
        </w:p>
      </w:docPartBody>
    </w:docPart>
    <w:docPart>
      <w:docPartPr>
        <w:name w:val="D4311D76E5ED49048FDDCEF2A8B79910"/>
        <w:category>
          <w:name w:val="Allgemein"/>
          <w:gallery w:val="placeholder"/>
        </w:category>
        <w:types>
          <w:type w:val="bbPlcHdr"/>
        </w:types>
        <w:behaviors>
          <w:behavior w:val="content"/>
        </w:behaviors>
        <w:guid w:val="{AC0141F1-816B-478A-9C86-ECF087452E80}"/>
      </w:docPartPr>
      <w:docPartBody>
        <w:p w:rsidR="00B25FD0" w:rsidRDefault="00D9748B" w:rsidP="00D9748B">
          <w:pPr>
            <w:pStyle w:val="D4311D76E5ED49048FDDCEF2A8B79910"/>
          </w:pPr>
          <w:r>
            <w:rPr>
              <w:rStyle w:val="Platzhaltertext"/>
              <w:b/>
              <w:color w:val="00B050"/>
            </w:rPr>
            <w:t>eingestellten Ausgangsdruck inkl. Einheit [bar oder mbar] eingeben</w:t>
          </w:r>
        </w:p>
      </w:docPartBody>
    </w:docPart>
    <w:docPart>
      <w:docPartPr>
        <w:name w:val="11424937FFC24DA69FEE98A71720D1F8"/>
        <w:category>
          <w:name w:val="Allgemein"/>
          <w:gallery w:val="placeholder"/>
        </w:category>
        <w:types>
          <w:type w:val="bbPlcHdr"/>
        </w:types>
        <w:behaviors>
          <w:behavior w:val="content"/>
        </w:behaviors>
        <w:guid w:val="{F9255420-E68A-45DC-8449-BB0C2280C695}"/>
      </w:docPartPr>
      <w:docPartBody>
        <w:p w:rsidR="00B25FD0" w:rsidRDefault="00D9748B" w:rsidP="00D9748B">
          <w:pPr>
            <w:pStyle w:val="11424937FFC24DA69FEE98A71720D1F8"/>
          </w:pPr>
          <w:r>
            <w:rPr>
              <w:rStyle w:val="Platzhaltertext"/>
              <w:color w:val="00B050"/>
            </w:rPr>
            <w:t>Nenndurchfluss des Niederdruckreglers bzw. Vorstufenreglers einfügen</w:t>
          </w:r>
        </w:p>
      </w:docPartBody>
    </w:docPart>
    <w:docPart>
      <w:docPartPr>
        <w:name w:val="CA3C7F3C843C492AB7A51CA38371D5D2"/>
        <w:category>
          <w:name w:val="Allgemein"/>
          <w:gallery w:val="placeholder"/>
        </w:category>
        <w:types>
          <w:type w:val="bbPlcHdr"/>
        </w:types>
        <w:behaviors>
          <w:behavior w:val="content"/>
        </w:behaviors>
        <w:guid w:val="{117F3583-BEAA-4673-90C8-B50CB4FACB78}"/>
      </w:docPartPr>
      <w:docPartBody>
        <w:p w:rsidR="00B25FD0" w:rsidRDefault="00D9748B" w:rsidP="00D9748B">
          <w:pPr>
            <w:pStyle w:val="CA3C7F3C843C492AB7A51CA38371D5D2"/>
          </w:pPr>
          <w:r>
            <w:rPr>
              <w:rStyle w:val="Platzhaltertext"/>
              <w:color w:val="00B050"/>
            </w:rPr>
            <w:t>Druckstufe eingeben</w:t>
          </w:r>
        </w:p>
      </w:docPartBody>
    </w:docPart>
    <w:docPart>
      <w:docPartPr>
        <w:name w:val="556226F642F24D86BD689046BD49BC51"/>
        <w:category>
          <w:name w:val="Allgemein"/>
          <w:gallery w:val="placeholder"/>
        </w:category>
        <w:types>
          <w:type w:val="bbPlcHdr"/>
        </w:types>
        <w:behaviors>
          <w:behavior w:val="content"/>
        </w:behaviors>
        <w:guid w:val="{D4A0CCEF-052E-48BE-B0DF-165CF961CDE2}"/>
      </w:docPartPr>
      <w:docPartBody>
        <w:p w:rsidR="00B25FD0" w:rsidRDefault="00D9748B" w:rsidP="00D9748B">
          <w:pPr>
            <w:pStyle w:val="556226F642F24D86BD689046BD49BC51"/>
          </w:pPr>
          <w:r>
            <w:rPr>
              <w:color w:val="00B050"/>
            </w:rPr>
            <w:t>Niederdruckregler (gilt für Niederdruckanlage bis 50 mbar) bzw. Vorstufenregler (gilt für Mitteldruckanlage bis max. 1,5 bar)</w:t>
          </w:r>
          <w:r>
            <w:rPr>
              <w:rStyle w:val="Platzhaltertext"/>
              <w:color w:val="00B050"/>
            </w:rPr>
            <w:t xml:space="preserve"> auswählen</w:t>
          </w:r>
        </w:p>
      </w:docPartBody>
    </w:docPart>
    <w:docPart>
      <w:docPartPr>
        <w:name w:val="EA81F31ED18E4A2EAD3E27AFDB4DE928"/>
        <w:category>
          <w:name w:val="Allgemein"/>
          <w:gallery w:val="placeholder"/>
        </w:category>
        <w:types>
          <w:type w:val="bbPlcHdr"/>
        </w:types>
        <w:behaviors>
          <w:behavior w:val="content"/>
        </w:behaviors>
        <w:guid w:val="{0A3E94F8-C5AA-4CAD-9112-AF9DF3A6D07D}"/>
      </w:docPartPr>
      <w:docPartBody>
        <w:p w:rsidR="00B25FD0" w:rsidRDefault="00D9748B" w:rsidP="00D9748B">
          <w:pPr>
            <w:pStyle w:val="EA81F31ED18E4A2EAD3E27AFDB4DE928"/>
          </w:pPr>
          <w:r>
            <w:rPr>
              <w:color w:val="00B050"/>
            </w:rPr>
            <w:t>Niederdruckregler (gilt für Niederdruckanlage bis 50 mbar) bzw. Vorstufenregler (gilt für Mitteldruckanlage bis max. 1,5 bar)</w:t>
          </w:r>
          <w:r>
            <w:rPr>
              <w:rStyle w:val="Platzhaltertext"/>
              <w:color w:val="00B050"/>
            </w:rPr>
            <w:t xml:space="preserve"> auswählen</w:t>
          </w:r>
        </w:p>
      </w:docPartBody>
    </w:docPart>
    <w:docPart>
      <w:docPartPr>
        <w:name w:val="B1C2DE6806C243CE960A3A3831121749"/>
        <w:category>
          <w:name w:val="Allgemein"/>
          <w:gallery w:val="placeholder"/>
        </w:category>
        <w:types>
          <w:type w:val="bbPlcHdr"/>
        </w:types>
        <w:behaviors>
          <w:behavior w:val="content"/>
        </w:behaviors>
        <w:guid w:val="{239F1F81-D5CD-4306-BAA0-55F44B08A463}"/>
      </w:docPartPr>
      <w:docPartBody>
        <w:p w:rsidR="00B25FD0" w:rsidRDefault="00D9748B" w:rsidP="00D9748B">
          <w:pPr>
            <w:pStyle w:val="B1C2DE6806C243CE960A3A3831121749"/>
          </w:pPr>
          <w:r>
            <w:rPr>
              <w:color w:val="00B050"/>
            </w:rPr>
            <w:t>zutreffende ÖNORM einfügen</w:t>
          </w:r>
        </w:p>
      </w:docPartBody>
    </w:docPart>
    <w:docPart>
      <w:docPartPr>
        <w:name w:val="8186A8D9BD8443DFAB126CFAFCCEEC9D"/>
        <w:category>
          <w:name w:val="Allgemein"/>
          <w:gallery w:val="placeholder"/>
        </w:category>
        <w:types>
          <w:type w:val="bbPlcHdr"/>
        </w:types>
        <w:behaviors>
          <w:behavior w:val="content"/>
        </w:behaviors>
        <w:guid w:val="{BA49130A-DE07-4853-8414-E9B381690891}"/>
      </w:docPartPr>
      <w:docPartBody>
        <w:p w:rsidR="00B25FD0" w:rsidRDefault="00D9748B" w:rsidP="00D9748B">
          <w:pPr>
            <w:pStyle w:val="8186A8D9BD8443DFAB126CFAFCCEEC9D"/>
          </w:pPr>
          <w:r>
            <w:rPr>
              <w:color w:val="00B050"/>
            </w:rPr>
            <w:t>Formulierung auswählen</w:t>
          </w:r>
        </w:p>
      </w:docPartBody>
    </w:docPart>
    <w:docPart>
      <w:docPartPr>
        <w:name w:val="5840281C614D442F84DABDB331996D49"/>
        <w:category>
          <w:name w:val="Allgemein"/>
          <w:gallery w:val="placeholder"/>
        </w:category>
        <w:types>
          <w:type w:val="bbPlcHdr"/>
        </w:types>
        <w:behaviors>
          <w:behavior w:val="content"/>
        </w:behaviors>
        <w:guid w:val="{AC0802A3-EE83-45B4-99EE-278E3D80D755}"/>
      </w:docPartPr>
      <w:docPartBody>
        <w:p w:rsidR="00B25FD0" w:rsidRDefault="00D9748B" w:rsidP="00D9748B">
          <w:pPr>
            <w:pStyle w:val="5840281C614D442F84DABDB331996D49"/>
          </w:pPr>
          <w:r>
            <w:rPr>
              <w:color w:val="00B050"/>
            </w:rPr>
            <w:t>Bereich kurz beschreiben</w:t>
          </w:r>
        </w:p>
      </w:docPartBody>
    </w:docPart>
    <w:docPart>
      <w:docPartPr>
        <w:name w:val="840DDF2A1F7D457481F21B3BB77B34C4"/>
        <w:category>
          <w:name w:val="Allgemein"/>
          <w:gallery w:val="placeholder"/>
        </w:category>
        <w:types>
          <w:type w:val="bbPlcHdr"/>
        </w:types>
        <w:behaviors>
          <w:behavior w:val="content"/>
        </w:behaviors>
        <w:guid w:val="{96064CFB-9E8E-4CD3-8C34-0B29EEEF3AE1}"/>
      </w:docPartPr>
      <w:docPartBody>
        <w:p w:rsidR="00B25FD0" w:rsidRDefault="00D9748B" w:rsidP="00D9748B">
          <w:pPr>
            <w:pStyle w:val="840DDF2A1F7D457481F21B3BB77B34C4"/>
          </w:pPr>
          <w:r>
            <w:rPr>
              <w:color w:val="00B050"/>
            </w:rPr>
            <w:t>Niederdruckregler (gilt für Niederdruckanlage bis 50 mbar) bzw. Vorstufenregler (gilt für Mitteldruckanlage bis max. 1,5 bar)</w:t>
          </w:r>
          <w:r>
            <w:rPr>
              <w:rStyle w:val="Platzhaltertext"/>
              <w:color w:val="00B050"/>
            </w:rPr>
            <w:t xml:space="preserve"> auswählen</w:t>
          </w:r>
        </w:p>
      </w:docPartBody>
    </w:docPart>
    <w:docPart>
      <w:docPartPr>
        <w:name w:val="32F30EEB3FCE472F933D9DFA00038835"/>
        <w:category>
          <w:name w:val="Allgemein"/>
          <w:gallery w:val="placeholder"/>
        </w:category>
        <w:types>
          <w:type w:val="bbPlcHdr"/>
        </w:types>
        <w:behaviors>
          <w:behavior w:val="content"/>
        </w:behaviors>
        <w:guid w:val="{61D98305-C0B3-4AE2-BFB3-BFB1511E57E9}"/>
      </w:docPartPr>
      <w:docPartBody>
        <w:p w:rsidR="00B25FD0" w:rsidRDefault="00D9748B" w:rsidP="00D9748B">
          <w:pPr>
            <w:pStyle w:val="32F30EEB3FCE472F933D9DFA00038835"/>
          </w:pPr>
          <w:r>
            <w:rPr>
              <w:color w:val="00B050"/>
            </w:rPr>
            <w:t>zutreffende ÖNORM einfügen</w:t>
          </w:r>
        </w:p>
      </w:docPartBody>
    </w:docPart>
    <w:docPart>
      <w:docPartPr>
        <w:name w:val="64041E41F0D54A429BD5E547072EEAC7"/>
        <w:category>
          <w:name w:val="Allgemein"/>
          <w:gallery w:val="placeholder"/>
        </w:category>
        <w:types>
          <w:type w:val="bbPlcHdr"/>
        </w:types>
        <w:behaviors>
          <w:behavior w:val="content"/>
        </w:behaviors>
        <w:guid w:val="{2E3E059D-25DA-4258-AA9E-C58A871AD923}"/>
      </w:docPartPr>
      <w:docPartBody>
        <w:p w:rsidR="00B25FD0" w:rsidRDefault="00D9748B" w:rsidP="00D9748B">
          <w:pPr>
            <w:pStyle w:val="64041E41F0D54A429BD5E547072EEAC7"/>
          </w:pPr>
          <w:r>
            <w:rPr>
              <w:rStyle w:val="Platzhaltertext"/>
              <w:color w:val="00B050"/>
            </w:rPr>
            <w:t>Durchmesser in mm eingeben</w:t>
          </w:r>
        </w:p>
      </w:docPartBody>
    </w:docPart>
    <w:docPart>
      <w:docPartPr>
        <w:name w:val="2A483FD14B90434C822AFA8CE29F4DE3"/>
        <w:category>
          <w:name w:val="Allgemein"/>
          <w:gallery w:val="placeholder"/>
        </w:category>
        <w:types>
          <w:type w:val="bbPlcHdr"/>
        </w:types>
        <w:behaviors>
          <w:behavior w:val="content"/>
        </w:behaviors>
        <w:guid w:val="{0049364C-D33F-4FDB-AD56-2CABCBED374A}"/>
      </w:docPartPr>
      <w:docPartBody>
        <w:p w:rsidR="00B25FD0" w:rsidRDefault="00D9748B" w:rsidP="00D9748B">
          <w:pPr>
            <w:pStyle w:val="2A483FD14B90434C822AFA8CE29F4DE3"/>
          </w:pPr>
          <w:r>
            <w:rPr>
              <w:color w:val="00B050"/>
            </w:rPr>
            <w:t>Formulierung auswählen</w:t>
          </w:r>
        </w:p>
      </w:docPartBody>
    </w:docPart>
    <w:docPart>
      <w:docPartPr>
        <w:name w:val="D08D14BA140A43AC9298E2B0B20C4514"/>
        <w:category>
          <w:name w:val="Allgemein"/>
          <w:gallery w:val="placeholder"/>
        </w:category>
        <w:types>
          <w:type w:val="bbPlcHdr"/>
        </w:types>
        <w:behaviors>
          <w:behavior w:val="content"/>
        </w:behaviors>
        <w:guid w:val="{99D58472-B975-489C-AA1E-E0A84290B6D2}"/>
      </w:docPartPr>
      <w:docPartBody>
        <w:p w:rsidR="00B25FD0" w:rsidRDefault="00D9748B" w:rsidP="00D9748B">
          <w:pPr>
            <w:pStyle w:val="D08D14BA140A43AC9298E2B0B20C4514"/>
          </w:pPr>
          <w:r>
            <w:rPr>
              <w:color w:val="00B050"/>
            </w:rPr>
            <w:t>Bereich kurz beschreiben</w:t>
          </w:r>
        </w:p>
      </w:docPartBody>
    </w:docPart>
    <w:docPart>
      <w:docPartPr>
        <w:name w:val="322FCAE01C8A4CFE8F7D1C1D12D674E6"/>
        <w:category>
          <w:name w:val="Allgemein"/>
          <w:gallery w:val="placeholder"/>
        </w:category>
        <w:types>
          <w:type w:val="bbPlcHdr"/>
        </w:types>
        <w:behaviors>
          <w:behavior w:val="content"/>
        </w:behaviors>
        <w:guid w:val="{062723F9-66D1-4A32-86BF-DDEBF0E3465C}"/>
      </w:docPartPr>
      <w:docPartBody>
        <w:p w:rsidR="00B25FD0" w:rsidRDefault="00D9748B" w:rsidP="00D9748B">
          <w:pPr>
            <w:pStyle w:val="322FCAE01C8A4CFE8F7D1C1D12D674E6"/>
          </w:pPr>
          <w:r>
            <w:rPr>
              <w:color w:val="00B050"/>
            </w:rPr>
            <w:t>Mindestabstand auswählen</w:t>
          </w:r>
        </w:p>
      </w:docPartBody>
    </w:docPart>
    <w:docPart>
      <w:docPartPr>
        <w:name w:val="35E9B026C60A411BB44AD27A7B17BF4D"/>
        <w:category>
          <w:name w:val="Allgemein"/>
          <w:gallery w:val="placeholder"/>
        </w:category>
        <w:types>
          <w:type w:val="bbPlcHdr"/>
        </w:types>
        <w:behaviors>
          <w:behavior w:val="content"/>
        </w:behaviors>
        <w:guid w:val="{22954FDB-BE4A-477B-B0A5-652E5FE611AF}"/>
      </w:docPartPr>
      <w:docPartBody>
        <w:p w:rsidR="00B25FD0" w:rsidRDefault="00D9748B" w:rsidP="00D9748B">
          <w:pPr>
            <w:pStyle w:val="35E9B026C60A411BB44AD27A7B17BF4D"/>
          </w:pPr>
          <w:r>
            <w:rPr>
              <w:color w:val="00B050"/>
            </w:rPr>
            <w:t>Niederdruckregler (gilt für Niederdruckanlage bis 50 mbar) bzw. Vorstufenregler (gilt für Mitteldruckanlage bis max. 1,5 bar)</w:t>
          </w:r>
          <w:r>
            <w:rPr>
              <w:rStyle w:val="Platzhaltertext"/>
              <w:color w:val="00B050"/>
            </w:rPr>
            <w:t xml:space="preserve"> auswählen</w:t>
          </w:r>
        </w:p>
      </w:docPartBody>
    </w:docPart>
    <w:docPart>
      <w:docPartPr>
        <w:name w:val="3156965DB8334A04BA1581191149ECAF"/>
        <w:category>
          <w:name w:val="Allgemein"/>
          <w:gallery w:val="placeholder"/>
        </w:category>
        <w:types>
          <w:type w:val="bbPlcHdr"/>
        </w:types>
        <w:behaviors>
          <w:behavior w:val="content"/>
        </w:behaviors>
        <w:guid w:val="{792D7D06-EBB3-498F-82AE-5E43E7FDED2B}"/>
      </w:docPartPr>
      <w:docPartBody>
        <w:p w:rsidR="00B25FD0" w:rsidRDefault="00D9748B" w:rsidP="00D9748B">
          <w:pPr>
            <w:pStyle w:val="3156965DB8334A04BA1581191149ECAF"/>
          </w:pPr>
          <w:r>
            <w:rPr>
              <w:color w:val="00B050"/>
            </w:rPr>
            <w:t>zutreffende ÖNORM einfügen</w:t>
          </w:r>
        </w:p>
      </w:docPartBody>
    </w:docPart>
    <w:docPart>
      <w:docPartPr>
        <w:name w:val="F04BC6B213944180BF5CA588A8C0B2F8"/>
        <w:category>
          <w:name w:val="Allgemein"/>
          <w:gallery w:val="placeholder"/>
        </w:category>
        <w:types>
          <w:type w:val="bbPlcHdr"/>
        </w:types>
        <w:behaviors>
          <w:behavior w:val="content"/>
        </w:behaviors>
        <w:guid w:val="{F41EA062-48BE-408B-B36B-90BA33A9B938}"/>
      </w:docPartPr>
      <w:docPartBody>
        <w:p w:rsidR="00B25FD0" w:rsidRDefault="00D9748B" w:rsidP="00D9748B">
          <w:pPr>
            <w:pStyle w:val="F04BC6B213944180BF5CA588A8C0B2F8"/>
          </w:pPr>
          <w:r>
            <w:rPr>
              <w:color w:val="00B050"/>
            </w:rPr>
            <w:t>Formulierung auswählen</w:t>
          </w:r>
        </w:p>
      </w:docPartBody>
    </w:docPart>
    <w:docPart>
      <w:docPartPr>
        <w:name w:val="2B17F6A790014A4DB1DE249F0CE6B8FA"/>
        <w:category>
          <w:name w:val="Allgemein"/>
          <w:gallery w:val="placeholder"/>
        </w:category>
        <w:types>
          <w:type w:val="bbPlcHdr"/>
        </w:types>
        <w:behaviors>
          <w:behavior w:val="content"/>
        </w:behaviors>
        <w:guid w:val="{DF8CD723-88CC-4923-A6E3-6202E3ED9D2C}"/>
      </w:docPartPr>
      <w:docPartBody>
        <w:p w:rsidR="00B25FD0" w:rsidRDefault="00D9748B" w:rsidP="00D9748B">
          <w:pPr>
            <w:pStyle w:val="2B17F6A790014A4DB1DE249F0CE6B8FA"/>
          </w:pPr>
          <w:r>
            <w:rPr>
              <w:color w:val="00B050"/>
            </w:rPr>
            <w:t>Bereich kurz beschreiben</w:t>
          </w:r>
        </w:p>
      </w:docPartBody>
    </w:docPart>
    <w:docPart>
      <w:docPartPr>
        <w:name w:val="BFF765CCAAEC40A2AFDC3D3ABA14F64A"/>
        <w:category>
          <w:name w:val="Allgemein"/>
          <w:gallery w:val="placeholder"/>
        </w:category>
        <w:types>
          <w:type w:val="bbPlcHdr"/>
        </w:types>
        <w:behaviors>
          <w:behavior w:val="content"/>
        </w:behaviors>
        <w:guid w:val="{EDDDB6F8-8CB6-47BC-968F-8018709F8DFB}"/>
      </w:docPartPr>
      <w:docPartBody>
        <w:p w:rsidR="00B25FD0" w:rsidRDefault="00D9748B" w:rsidP="00D9748B">
          <w:pPr>
            <w:pStyle w:val="BFF765CCAAEC40A2AFDC3D3ABA14F64A"/>
          </w:pPr>
          <w:r>
            <w:rPr>
              <w:color w:val="00B050"/>
            </w:rPr>
            <w:t>Mindestabstand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89"/>
    <w:rsid w:val="00060A89"/>
    <w:rsid w:val="001C4EA7"/>
    <w:rsid w:val="001E45A1"/>
    <w:rsid w:val="002741DF"/>
    <w:rsid w:val="002D3D99"/>
    <w:rsid w:val="00305F4C"/>
    <w:rsid w:val="00386DBA"/>
    <w:rsid w:val="003945AD"/>
    <w:rsid w:val="00442336"/>
    <w:rsid w:val="004F252D"/>
    <w:rsid w:val="00632EDF"/>
    <w:rsid w:val="009465B9"/>
    <w:rsid w:val="00AC4235"/>
    <w:rsid w:val="00B25FD0"/>
    <w:rsid w:val="00D914D8"/>
    <w:rsid w:val="00D9748B"/>
    <w:rsid w:val="00ED0A15"/>
    <w:rsid w:val="00F90A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748B"/>
  </w:style>
  <w:style w:type="paragraph" w:customStyle="1" w:styleId="0E613244BA284707AE29E6142CBE1FE834">
    <w:name w:val="0E613244BA284707AE29E6142CBE1FE834"/>
    <w:rsid w:val="001C4EA7"/>
    <w:pPr>
      <w:spacing w:line="260" w:lineRule="atLeast"/>
    </w:pPr>
    <w:rPr>
      <w:rFonts w:ascii="Arial" w:eastAsiaTheme="minorHAnsi" w:hAnsi="Arial"/>
      <w:sz w:val="20"/>
      <w:lang w:val="de-DE" w:eastAsia="en-US"/>
    </w:rPr>
  </w:style>
  <w:style w:type="paragraph" w:customStyle="1" w:styleId="39C7586E03C546EDBEDFEE515E619A5534">
    <w:name w:val="39C7586E03C546EDBEDFEE515E619A5534"/>
    <w:rsid w:val="001C4EA7"/>
    <w:pPr>
      <w:spacing w:line="260" w:lineRule="atLeast"/>
    </w:pPr>
    <w:rPr>
      <w:rFonts w:ascii="Arial" w:eastAsiaTheme="minorHAnsi" w:hAnsi="Arial"/>
      <w:sz w:val="20"/>
      <w:lang w:val="de-DE" w:eastAsia="en-US"/>
    </w:rPr>
  </w:style>
  <w:style w:type="paragraph" w:customStyle="1" w:styleId="8E69190CD99F414B88F7B350B429047F34">
    <w:name w:val="8E69190CD99F414B88F7B350B429047F34"/>
    <w:rsid w:val="001C4EA7"/>
    <w:pPr>
      <w:spacing w:line="260" w:lineRule="atLeast"/>
    </w:pPr>
    <w:rPr>
      <w:rFonts w:ascii="Arial" w:eastAsiaTheme="minorHAnsi" w:hAnsi="Arial"/>
      <w:sz w:val="20"/>
      <w:lang w:val="de-DE" w:eastAsia="en-US"/>
    </w:rPr>
  </w:style>
  <w:style w:type="paragraph" w:customStyle="1" w:styleId="9579A026A21846AF995CCD2C1F267FE634">
    <w:name w:val="9579A026A21846AF995CCD2C1F267FE634"/>
    <w:rsid w:val="001C4EA7"/>
    <w:pPr>
      <w:spacing w:line="260" w:lineRule="atLeast"/>
    </w:pPr>
    <w:rPr>
      <w:rFonts w:ascii="Arial" w:eastAsiaTheme="minorHAnsi" w:hAnsi="Arial"/>
      <w:sz w:val="20"/>
      <w:lang w:val="de-DE" w:eastAsia="en-US"/>
    </w:rPr>
  </w:style>
  <w:style w:type="paragraph" w:customStyle="1" w:styleId="658F727F34AD45BDBC5A7F64C711B7FA34">
    <w:name w:val="658F727F34AD45BDBC5A7F64C711B7FA34"/>
    <w:rsid w:val="001C4EA7"/>
    <w:pPr>
      <w:spacing w:line="260" w:lineRule="atLeast"/>
    </w:pPr>
    <w:rPr>
      <w:rFonts w:ascii="Arial" w:eastAsiaTheme="minorHAnsi" w:hAnsi="Arial"/>
      <w:sz w:val="20"/>
      <w:lang w:val="de-DE" w:eastAsia="en-US"/>
    </w:rPr>
  </w:style>
  <w:style w:type="paragraph" w:customStyle="1" w:styleId="C38B74789AD6472F806EC20FEB92B85E32">
    <w:name w:val="C38B74789AD6472F806EC20FEB92B85E32"/>
    <w:rsid w:val="001C4EA7"/>
    <w:pPr>
      <w:spacing w:line="260" w:lineRule="atLeast"/>
    </w:pPr>
    <w:rPr>
      <w:rFonts w:ascii="Arial" w:eastAsiaTheme="minorHAnsi" w:hAnsi="Arial"/>
      <w:sz w:val="20"/>
      <w:lang w:val="de-DE" w:eastAsia="en-US"/>
    </w:rPr>
  </w:style>
  <w:style w:type="paragraph" w:customStyle="1" w:styleId="62220294393A43D08AD1B20F835BA6EE32">
    <w:name w:val="62220294393A43D08AD1B20F835BA6EE32"/>
    <w:rsid w:val="001C4EA7"/>
    <w:pPr>
      <w:spacing w:line="260" w:lineRule="atLeast"/>
    </w:pPr>
    <w:rPr>
      <w:rFonts w:ascii="Arial" w:eastAsiaTheme="minorHAnsi" w:hAnsi="Arial"/>
      <w:sz w:val="20"/>
      <w:lang w:val="de-DE" w:eastAsia="en-US"/>
    </w:rPr>
  </w:style>
  <w:style w:type="paragraph" w:customStyle="1" w:styleId="F1FDBB948BB24C8E90921F643D902D0F32">
    <w:name w:val="F1FDBB948BB24C8E90921F643D902D0F32"/>
    <w:rsid w:val="001C4EA7"/>
    <w:pPr>
      <w:spacing w:line="260" w:lineRule="atLeast"/>
    </w:pPr>
    <w:rPr>
      <w:rFonts w:ascii="Arial" w:eastAsiaTheme="minorHAnsi" w:hAnsi="Arial"/>
      <w:sz w:val="20"/>
      <w:lang w:val="de-DE" w:eastAsia="en-US"/>
    </w:rPr>
  </w:style>
  <w:style w:type="paragraph" w:customStyle="1" w:styleId="765EF54C1898460BB25C806C640CD7CE25">
    <w:name w:val="765EF54C1898460BB25C806C640CD7CE25"/>
    <w:rsid w:val="001C4EA7"/>
    <w:pPr>
      <w:spacing w:line="260" w:lineRule="atLeast"/>
    </w:pPr>
    <w:rPr>
      <w:rFonts w:ascii="Arial" w:eastAsiaTheme="minorHAnsi" w:hAnsi="Arial"/>
      <w:sz w:val="20"/>
      <w:lang w:val="de-DE" w:eastAsia="en-US"/>
    </w:rPr>
  </w:style>
  <w:style w:type="paragraph" w:customStyle="1" w:styleId="3F9AD06A7FAC456D943E5461C29EBBC332">
    <w:name w:val="3F9AD06A7FAC456D943E5461C29EBBC332"/>
    <w:rsid w:val="001C4EA7"/>
    <w:pPr>
      <w:spacing w:line="260" w:lineRule="atLeast"/>
    </w:pPr>
    <w:rPr>
      <w:rFonts w:ascii="Arial" w:eastAsiaTheme="minorHAnsi" w:hAnsi="Arial"/>
      <w:sz w:val="20"/>
      <w:lang w:val="de-DE" w:eastAsia="en-US"/>
    </w:rPr>
  </w:style>
  <w:style w:type="paragraph" w:customStyle="1" w:styleId="B73C367EF81E4C308E350DA17EC5B92A32">
    <w:name w:val="B73C367EF81E4C308E350DA17EC5B92A32"/>
    <w:rsid w:val="001C4EA7"/>
    <w:pPr>
      <w:spacing w:line="260" w:lineRule="atLeast"/>
    </w:pPr>
    <w:rPr>
      <w:rFonts w:ascii="Arial" w:eastAsiaTheme="minorHAnsi" w:hAnsi="Arial"/>
      <w:sz w:val="20"/>
      <w:lang w:val="de-DE" w:eastAsia="en-US"/>
    </w:rPr>
  </w:style>
  <w:style w:type="paragraph" w:customStyle="1" w:styleId="F5AED7018C4647A8834AF6D27A79584529">
    <w:name w:val="F5AED7018C4647A8834AF6D27A79584529"/>
    <w:rsid w:val="001C4EA7"/>
    <w:pPr>
      <w:spacing w:line="260" w:lineRule="atLeast"/>
    </w:pPr>
    <w:rPr>
      <w:rFonts w:ascii="Arial" w:eastAsiaTheme="minorHAnsi" w:hAnsi="Arial"/>
      <w:sz w:val="20"/>
      <w:lang w:val="de-DE" w:eastAsia="en-US"/>
    </w:rPr>
  </w:style>
  <w:style w:type="paragraph" w:customStyle="1" w:styleId="DE1B83816B31424FB125838D733D70D232">
    <w:name w:val="DE1B83816B31424FB125838D733D70D232"/>
    <w:rsid w:val="001C4EA7"/>
    <w:pPr>
      <w:spacing w:line="260" w:lineRule="atLeast"/>
    </w:pPr>
    <w:rPr>
      <w:rFonts w:ascii="Arial" w:eastAsiaTheme="minorHAnsi" w:hAnsi="Arial"/>
      <w:sz w:val="20"/>
      <w:lang w:val="de-DE" w:eastAsia="en-US"/>
    </w:rPr>
  </w:style>
  <w:style w:type="paragraph" w:customStyle="1" w:styleId="F0B03991CCDF464DAF704813064A4AC123">
    <w:name w:val="F0B03991CCDF464DAF704813064A4AC123"/>
    <w:rsid w:val="001C4EA7"/>
    <w:pPr>
      <w:spacing w:line="260" w:lineRule="atLeast"/>
    </w:pPr>
    <w:rPr>
      <w:rFonts w:ascii="Arial" w:eastAsiaTheme="minorHAnsi" w:hAnsi="Arial"/>
      <w:sz w:val="20"/>
      <w:lang w:val="de-DE" w:eastAsia="en-US"/>
    </w:rPr>
  </w:style>
  <w:style w:type="paragraph" w:customStyle="1" w:styleId="F983521CFA264885B29A4EE93D61903422">
    <w:name w:val="F983521CFA264885B29A4EE93D61903422"/>
    <w:rsid w:val="001C4EA7"/>
    <w:pPr>
      <w:spacing w:line="260" w:lineRule="atLeast"/>
    </w:pPr>
    <w:rPr>
      <w:rFonts w:ascii="Arial" w:eastAsiaTheme="minorHAnsi" w:hAnsi="Arial"/>
      <w:sz w:val="20"/>
      <w:lang w:val="de-DE" w:eastAsia="en-US"/>
    </w:rPr>
  </w:style>
  <w:style w:type="paragraph" w:customStyle="1" w:styleId="3516DEDECFBD47E2B3549359AB9B4D5222">
    <w:name w:val="3516DEDECFBD47E2B3549359AB9B4D5222"/>
    <w:rsid w:val="001C4EA7"/>
    <w:pPr>
      <w:spacing w:line="260" w:lineRule="atLeast"/>
    </w:pPr>
    <w:rPr>
      <w:rFonts w:ascii="Arial" w:eastAsiaTheme="minorHAnsi" w:hAnsi="Arial"/>
      <w:sz w:val="20"/>
      <w:lang w:val="de-DE" w:eastAsia="en-US"/>
    </w:rPr>
  </w:style>
  <w:style w:type="paragraph" w:customStyle="1" w:styleId="0CAA9E466142471EA373A4A9342D163B12">
    <w:name w:val="0CAA9E466142471EA373A4A9342D163B12"/>
    <w:rsid w:val="001C4EA7"/>
    <w:pPr>
      <w:spacing w:line="260" w:lineRule="atLeast"/>
    </w:pPr>
    <w:rPr>
      <w:rFonts w:ascii="Arial" w:eastAsiaTheme="minorHAnsi" w:hAnsi="Arial"/>
      <w:sz w:val="20"/>
      <w:lang w:val="de-DE" w:eastAsia="en-US"/>
    </w:rPr>
  </w:style>
  <w:style w:type="paragraph" w:customStyle="1" w:styleId="94FFC6067F3B4FA3B7DD97F0C6894C6810">
    <w:name w:val="94FFC6067F3B4FA3B7DD97F0C6894C6810"/>
    <w:rsid w:val="001C4EA7"/>
    <w:pPr>
      <w:spacing w:line="260" w:lineRule="atLeast"/>
    </w:pPr>
    <w:rPr>
      <w:rFonts w:ascii="Arial" w:eastAsiaTheme="minorHAnsi" w:hAnsi="Arial"/>
      <w:sz w:val="20"/>
      <w:lang w:val="de-DE" w:eastAsia="en-US"/>
    </w:rPr>
  </w:style>
  <w:style w:type="paragraph" w:customStyle="1" w:styleId="8FAB0D8EAFE04E20BB1AD104DA79D4D76">
    <w:name w:val="8FAB0D8EAFE04E20BB1AD104DA79D4D76"/>
    <w:rsid w:val="001C4EA7"/>
    <w:pPr>
      <w:spacing w:line="260" w:lineRule="atLeast"/>
    </w:pPr>
    <w:rPr>
      <w:rFonts w:ascii="Arial" w:eastAsiaTheme="minorHAnsi" w:hAnsi="Arial"/>
      <w:sz w:val="20"/>
      <w:lang w:val="de-DE" w:eastAsia="en-US"/>
    </w:rPr>
  </w:style>
  <w:style w:type="paragraph" w:customStyle="1" w:styleId="213A9C79BBF549B08E1841DAA9CDF15C6">
    <w:name w:val="213A9C79BBF549B08E1841DAA9CDF15C6"/>
    <w:rsid w:val="001C4EA7"/>
    <w:pPr>
      <w:spacing w:line="260" w:lineRule="atLeast"/>
    </w:pPr>
    <w:rPr>
      <w:rFonts w:ascii="Arial" w:eastAsiaTheme="minorHAnsi" w:hAnsi="Arial"/>
      <w:sz w:val="20"/>
      <w:lang w:val="de-DE" w:eastAsia="en-US"/>
    </w:rPr>
  </w:style>
  <w:style w:type="paragraph" w:customStyle="1" w:styleId="F2300C63FED34C2D88650D7DA9CFAAD16">
    <w:name w:val="F2300C63FED34C2D88650D7DA9CFAAD16"/>
    <w:rsid w:val="001C4EA7"/>
    <w:pPr>
      <w:spacing w:line="260" w:lineRule="atLeast"/>
    </w:pPr>
    <w:rPr>
      <w:rFonts w:ascii="Arial" w:eastAsiaTheme="minorHAnsi" w:hAnsi="Arial"/>
      <w:sz w:val="20"/>
      <w:lang w:val="de-DE" w:eastAsia="en-US"/>
    </w:rPr>
  </w:style>
  <w:style w:type="paragraph" w:customStyle="1" w:styleId="2590E85B86C64AF8B2415DCA262895D16">
    <w:name w:val="2590E85B86C64AF8B2415DCA262895D16"/>
    <w:rsid w:val="001C4EA7"/>
    <w:pPr>
      <w:spacing w:line="260" w:lineRule="atLeast"/>
    </w:pPr>
    <w:rPr>
      <w:rFonts w:ascii="Arial" w:eastAsiaTheme="minorHAnsi" w:hAnsi="Arial"/>
      <w:sz w:val="20"/>
      <w:lang w:val="de-DE" w:eastAsia="en-US"/>
    </w:rPr>
  </w:style>
  <w:style w:type="paragraph" w:customStyle="1" w:styleId="DECC6263B3B343198AC624337DB829926">
    <w:name w:val="DECC6263B3B343198AC624337DB829926"/>
    <w:rsid w:val="001C4EA7"/>
    <w:pPr>
      <w:spacing w:line="260" w:lineRule="atLeast"/>
    </w:pPr>
    <w:rPr>
      <w:rFonts w:ascii="Arial" w:eastAsiaTheme="minorHAnsi" w:hAnsi="Arial"/>
      <w:sz w:val="20"/>
      <w:lang w:val="de-DE" w:eastAsia="en-US"/>
    </w:rPr>
  </w:style>
  <w:style w:type="paragraph" w:customStyle="1" w:styleId="E077E8CE1A954FD1B65ABF1E9D8E96D56">
    <w:name w:val="E077E8CE1A954FD1B65ABF1E9D8E96D56"/>
    <w:rsid w:val="001C4EA7"/>
    <w:pPr>
      <w:spacing w:line="260" w:lineRule="atLeast"/>
    </w:pPr>
    <w:rPr>
      <w:rFonts w:ascii="Arial" w:eastAsiaTheme="minorHAnsi" w:hAnsi="Arial"/>
      <w:sz w:val="20"/>
      <w:lang w:val="de-DE" w:eastAsia="en-US"/>
    </w:rPr>
  </w:style>
  <w:style w:type="paragraph" w:customStyle="1" w:styleId="639675EA32264B0788E1E64BA39B86F06">
    <w:name w:val="639675EA32264B0788E1E64BA39B86F06"/>
    <w:rsid w:val="001C4EA7"/>
    <w:pPr>
      <w:spacing w:line="260" w:lineRule="atLeast"/>
    </w:pPr>
    <w:rPr>
      <w:rFonts w:ascii="Arial" w:eastAsiaTheme="minorHAnsi" w:hAnsi="Arial"/>
      <w:sz w:val="20"/>
      <w:lang w:val="de-DE" w:eastAsia="en-US"/>
    </w:rPr>
  </w:style>
  <w:style w:type="paragraph" w:customStyle="1" w:styleId="03AEEF8466B24A36B249FD78B3EC151D6">
    <w:name w:val="03AEEF8466B24A36B249FD78B3EC151D6"/>
    <w:rsid w:val="001C4EA7"/>
    <w:pPr>
      <w:spacing w:line="260" w:lineRule="atLeast"/>
    </w:pPr>
    <w:rPr>
      <w:rFonts w:ascii="Arial" w:eastAsiaTheme="minorHAnsi" w:hAnsi="Arial"/>
      <w:sz w:val="20"/>
      <w:lang w:val="de-DE" w:eastAsia="en-US"/>
    </w:rPr>
  </w:style>
  <w:style w:type="paragraph" w:customStyle="1" w:styleId="F8BA21846E75491084431A892B458FED6">
    <w:name w:val="F8BA21846E75491084431A892B458FED6"/>
    <w:rsid w:val="001C4EA7"/>
    <w:pPr>
      <w:spacing w:line="260" w:lineRule="atLeast"/>
    </w:pPr>
    <w:rPr>
      <w:rFonts w:ascii="Arial" w:eastAsiaTheme="minorHAnsi" w:hAnsi="Arial"/>
      <w:sz w:val="20"/>
      <w:lang w:val="de-DE" w:eastAsia="en-US"/>
    </w:rPr>
  </w:style>
  <w:style w:type="paragraph" w:customStyle="1" w:styleId="BDAA5F52EDFF4032A080A5D12B40412B6">
    <w:name w:val="BDAA5F52EDFF4032A080A5D12B40412B6"/>
    <w:rsid w:val="001C4EA7"/>
    <w:pPr>
      <w:spacing w:line="260" w:lineRule="atLeast"/>
    </w:pPr>
    <w:rPr>
      <w:rFonts w:ascii="Arial" w:eastAsiaTheme="minorHAnsi" w:hAnsi="Arial"/>
      <w:sz w:val="20"/>
      <w:lang w:val="de-DE" w:eastAsia="en-US"/>
    </w:rPr>
  </w:style>
  <w:style w:type="paragraph" w:customStyle="1" w:styleId="63C7D397117547B48DC1326A6E658BD76">
    <w:name w:val="63C7D397117547B48DC1326A6E658BD76"/>
    <w:rsid w:val="001C4EA7"/>
    <w:pPr>
      <w:spacing w:line="260" w:lineRule="atLeast"/>
    </w:pPr>
    <w:rPr>
      <w:rFonts w:ascii="Arial" w:eastAsiaTheme="minorHAnsi" w:hAnsi="Arial"/>
      <w:sz w:val="20"/>
      <w:lang w:val="de-DE" w:eastAsia="en-US"/>
    </w:rPr>
  </w:style>
  <w:style w:type="paragraph" w:customStyle="1" w:styleId="888981925B464124ADA8B703DB67916D6">
    <w:name w:val="888981925B464124ADA8B703DB67916D6"/>
    <w:rsid w:val="001C4EA7"/>
    <w:pPr>
      <w:spacing w:line="260" w:lineRule="atLeast"/>
    </w:pPr>
    <w:rPr>
      <w:rFonts w:ascii="Arial" w:eastAsiaTheme="minorHAnsi" w:hAnsi="Arial"/>
      <w:sz w:val="20"/>
      <w:lang w:val="de-DE" w:eastAsia="en-US"/>
    </w:rPr>
  </w:style>
  <w:style w:type="paragraph" w:customStyle="1" w:styleId="90ABCA6111F440EFA14E451BF24B7A3F6">
    <w:name w:val="90ABCA6111F440EFA14E451BF24B7A3F6"/>
    <w:rsid w:val="001C4EA7"/>
    <w:pPr>
      <w:spacing w:line="260" w:lineRule="atLeast"/>
    </w:pPr>
    <w:rPr>
      <w:rFonts w:ascii="Arial" w:eastAsiaTheme="minorHAnsi" w:hAnsi="Arial"/>
      <w:sz w:val="20"/>
      <w:lang w:val="de-DE" w:eastAsia="en-US"/>
    </w:rPr>
  </w:style>
  <w:style w:type="paragraph" w:customStyle="1" w:styleId="9D5F3EE753814325BCB52372B78EE9136">
    <w:name w:val="9D5F3EE753814325BCB52372B78EE9136"/>
    <w:rsid w:val="001C4EA7"/>
    <w:pPr>
      <w:spacing w:line="260" w:lineRule="atLeast"/>
    </w:pPr>
    <w:rPr>
      <w:rFonts w:ascii="Arial" w:eastAsiaTheme="minorHAnsi" w:hAnsi="Arial"/>
      <w:sz w:val="20"/>
      <w:lang w:val="de-DE" w:eastAsia="en-US"/>
    </w:rPr>
  </w:style>
  <w:style w:type="paragraph" w:customStyle="1" w:styleId="1476E883BFCA493DBF3AD22D6DABE4466">
    <w:name w:val="1476E883BFCA493DBF3AD22D6DABE4466"/>
    <w:rsid w:val="001C4EA7"/>
    <w:pPr>
      <w:spacing w:line="260" w:lineRule="atLeast"/>
    </w:pPr>
    <w:rPr>
      <w:rFonts w:ascii="Arial" w:eastAsiaTheme="minorHAnsi" w:hAnsi="Arial"/>
      <w:sz w:val="20"/>
      <w:lang w:val="de-DE" w:eastAsia="en-US"/>
    </w:rPr>
  </w:style>
  <w:style w:type="paragraph" w:customStyle="1" w:styleId="5DB282B700AB4FC693ADD3183049095A">
    <w:name w:val="5DB282B700AB4FC693ADD3183049095A"/>
    <w:rsid w:val="00D9748B"/>
  </w:style>
  <w:style w:type="paragraph" w:customStyle="1" w:styleId="D4311D76E5ED49048FDDCEF2A8B79910">
    <w:name w:val="D4311D76E5ED49048FDDCEF2A8B79910"/>
    <w:rsid w:val="00D9748B"/>
  </w:style>
  <w:style w:type="paragraph" w:customStyle="1" w:styleId="11424937FFC24DA69FEE98A71720D1F8">
    <w:name w:val="11424937FFC24DA69FEE98A71720D1F8"/>
    <w:rsid w:val="00D9748B"/>
  </w:style>
  <w:style w:type="paragraph" w:customStyle="1" w:styleId="CA3C7F3C843C492AB7A51CA38371D5D2">
    <w:name w:val="CA3C7F3C843C492AB7A51CA38371D5D2"/>
    <w:rsid w:val="00D9748B"/>
  </w:style>
  <w:style w:type="paragraph" w:customStyle="1" w:styleId="556226F642F24D86BD689046BD49BC51">
    <w:name w:val="556226F642F24D86BD689046BD49BC51"/>
    <w:rsid w:val="00D9748B"/>
  </w:style>
  <w:style w:type="paragraph" w:customStyle="1" w:styleId="EA81F31ED18E4A2EAD3E27AFDB4DE928">
    <w:name w:val="EA81F31ED18E4A2EAD3E27AFDB4DE928"/>
    <w:rsid w:val="00D9748B"/>
  </w:style>
  <w:style w:type="paragraph" w:customStyle="1" w:styleId="B1C2DE6806C243CE960A3A3831121749">
    <w:name w:val="B1C2DE6806C243CE960A3A3831121749"/>
    <w:rsid w:val="00D9748B"/>
  </w:style>
  <w:style w:type="paragraph" w:customStyle="1" w:styleId="8186A8D9BD8443DFAB126CFAFCCEEC9D">
    <w:name w:val="8186A8D9BD8443DFAB126CFAFCCEEC9D"/>
    <w:rsid w:val="00D9748B"/>
  </w:style>
  <w:style w:type="paragraph" w:customStyle="1" w:styleId="5840281C614D442F84DABDB331996D49">
    <w:name w:val="5840281C614D442F84DABDB331996D49"/>
    <w:rsid w:val="00D9748B"/>
  </w:style>
  <w:style w:type="paragraph" w:customStyle="1" w:styleId="840DDF2A1F7D457481F21B3BB77B34C4">
    <w:name w:val="840DDF2A1F7D457481F21B3BB77B34C4"/>
    <w:rsid w:val="00D9748B"/>
  </w:style>
  <w:style w:type="paragraph" w:customStyle="1" w:styleId="32F30EEB3FCE472F933D9DFA00038835">
    <w:name w:val="32F30EEB3FCE472F933D9DFA00038835"/>
    <w:rsid w:val="00D9748B"/>
  </w:style>
  <w:style w:type="paragraph" w:customStyle="1" w:styleId="64041E41F0D54A429BD5E547072EEAC7">
    <w:name w:val="64041E41F0D54A429BD5E547072EEAC7"/>
    <w:rsid w:val="00D9748B"/>
  </w:style>
  <w:style w:type="paragraph" w:customStyle="1" w:styleId="2A483FD14B90434C822AFA8CE29F4DE3">
    <w:name w:val="2A483FD14B90434C822AFA8CE29F4DE3"/>
    <w:rsid w:val="00D9748B"/>
  </w:style>
  <w:style w:type="paragraph" w:customStyle="1" w:styleId="D08D14BA140A43AC9298E2B0B20C4514">
    <w:name w:val="D08D14BA140A43AC9298E2B0B20C4514"/>
    <w:rsid w:val="00D9748B"/>
  </w:style>
  <w:style w:type="paragraph" w:customStyle="1" w:styleId="322FCAE01C8A4CFE8F7D1C1D12D674E6">
    <w:name w:val="322FCAE01C8A4CFE8F7D1C1D12D674E6"/>
    <w:rsid w:val="00D9748B"/>
  </w:style>
  <w:style w:type="paragraph" w:customStyle="1" w:styleId="35E9B026C60A411BB44AD27A7B17BF4D">
    <w:name w:val="35E9B026C60A411BB44AD27A7B17BF4D"/>
    <w:rsid w:val="00D9748B"/>
  </w:style>
  <w:style w:type="paragraph" w:customStyle="1" w:styleId="3156965DB8334A04BA1581191149ECAF">
    <w:name w:val="3156965DB8334A04BA1581191149ECAF"/>
    <w:rsid w:val="00D9748B"/>
  </w:style>
  <w:style w:type="paragraph" w:customStyle="1" w:styleId="F04BC6B213944180BF5CA588A8C0B2F8">
    <w:name w:val="F04BC6B213944180BF5CA588A8C0B2F8"/>
    <w:rsid w:val="00D9748B"/>
  </w:style>
  <w:style w:type="paragraph" w:customStyle="1" w:styleId="2B17F6A790014A4DB1DE249F0CE6B8FA">
    <w:name w:val="2B17F6A790014A4DB1DE249F0CE6B8FA"/>
    <w:rsid w:val="00D9748B"/>
  </w:style>
  <w:style w:type="paragraph" w:customStyle="1" w:styleId="BFF765CCAAEC40A2AFDC3D3ABA14F64A">
    <w:name w:val="BFF765CCAAEC40A2AFDC3D3ABA14F64A"/>
    <w:rsid w:val="00D97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C009-2BB5-4A62-9995-8FC3C194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2295</Words>
  <Characters>14463</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LECHLEITNER Simon</dc:creator>
  <cp:keywords/>
  <dc:description/>
  <cp:lastModifiedBy>HUSSL Matthias</cp:lastModifiedBy>
  <cp:revision>30</cp:revision>
  <cp:lastPrinted>2024-05-03T05:47:00Z</cp:lastPrinted>
  <dcterms:created xsi:type="dcterms:W3CDTF">2024-04-12T05:58:00Z</dcterms:created>
  <dcterms:modified xsi:type="dcterms:W3CDTF">2026-01-20T13:19:00Z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