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C4C3" w14:textId="2361B6F5" w:rsidR="002A0CC1" w:rsidRPr="00FE5C86" w:rsidRDefault="009375DD" w:rsidP="00FE5C86">
      <w:pPr>
        <w:rPr>
          <w:sz w:val="32"/>
          <w:szCs w:val="32"/>
        </w:rPr>
      </w:pPr>
      <w:r>
        <w:rPr>
          <w:noProof/>
        </w:rPr>
        <w:drawing>
          <wp:inline distT="0" distB="0" distL="0" distR="0" wp14:anchorId="17D422A8" wp14:editId="31A47843">
            <wp:extent cx="1043940" cy="1043940"/>
            <wp:effectExtent l="0" t="0" r="3810" b="3810"/>
            <wp:docPr id="29" name="Bild 29" descr="Land Ti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nd Tir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r w:rsidR="00DA3CAE">
        <w:rPr>
          <w:sz w:val="32"/>
          <w:szCs w:val="32"/>
        </w:rPr>
        <w:t xml:space="preserve"> </w:t>
      </w:r>
      <w:r w:rsidR="00DA3CAE">
        <w:rPr>
          <w:b/>
          <w:sz w:val="36"/>
          <w:szCs w:val="36"/>
        </w:rPr>
        <w:t xml:space="preserve">  </w:t>
      </w:r>
      <w:r w:rsidR="002A0CC1">
        <w:rPr>
          <w:b/>
          <w:sz w:val="36"/>
          <w:szCs w:val="36"/>
        </w:rPr>
        <w:t xml:space="preserve">[ Informationen zur </w:t>
      </w:r>
      <w:proofErr w:type="gramStart"/>
      <w:r w:rsidR="002A0CC1">
        <w:rPr>
          <w:b/>
          <w:sz w:val="36"/>
          <w:szCs w:val="36"/>
        </w:rPr>
        <w:t>Jagdprüfung ]</w:t>
      </w:r>
      <w:proofErr w:type="gramEnd"/>
      <w:hyperlink w:history="1"/>
    </w:p>
    <w:p w14:paraId="18B65A50" w14:textId="01DE9100" w:rsidR="002A0CC1" w:rsidRDefault="009375DD" w:rsidP="002A0CC1">
      <w:r>
        <w:rPr>
          <w:noProof/>
        </w:rPr>
        <mc:AlternateContent>
          <mc:Choice Requires="wps">
            <w:drawing>
              <wp:anchor distT="0" distB="0" distL="114300" distR="114300" simplePos="0" relativeHeight="251656704" behindDoc="0" locked="0" layoutInCell="1" allowOverlap="1" wp14:anchorId="40424107" wp14:editId="397DCE5F">
                <wp:simplePos x="0" y="0"/>
                <wp:positionH relativeFrom="column">
                  <wp:posOffset>26670</wp:posOffset>
                </wp:positionH>
                <wp:positionV relativeFrom="paragraph">
                  <wp:posOffset>87630</wp:posOffset>
                </wp:positionV>
                <wp:extent cx="4918710" cy="3810"/>
                <wp:effectExtent l="12065" t="5715" r="12700" b="9525"/>
                <wp:wrapNone/>
                <wp:docPr id="2"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871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D3F77" id="Line 20" o:spid="_x0000_s1026" alt="&quot;&quot;"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6.9pt" to="389.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"/>
            </w:pict>
          </mc:Fallback>
        </mc:AlternateContent>
      </w:r>
    </w:p>
    <w:p w14:paraId="26B37100" w14:textId="77777777" w:rsidR="002A0CC1" w:rsidRDefault="002A0CC1" w:rsidP="002A0CC1">
      <w:pPr>
        <w:jc w:val="both"/>
      </w:pPr>
      <w:r>
        <w:t>Gemäß § 3 Abs 1 der Ersten Durchführungsverordnung zum Tiroler Jagdgesetz 2004 LGBl. Nr. 118/2015 wird jährlich die Prüfung über die jagdliche Eignung zur Erlangung der Tiroler Jagdkarte für den Bereich der Bezirkshauptmannschaft Imst abgehalten.</w:t>
      </w:r>
    </w:p>
    <w:p w14:paraId="4D02E0D8" w14:textId="77777777" w:rsidR="002A0CC1" w:rsidRDefault="002A0CC1" w:rsidP="002A0CC1">
      <w:pPr>
        <w:spacing w:after="0"/>
        <w:jc w:val="both"/>
      </w:pPr>
    </w:p>
    <w:p w14:paraId="0278A221" w14:textId="77777777" w:rsidR="002A0CC1" w:rsidRDefault="002A0CC1" w:rsidP="002A0CC1">
      <w:pPr>
        <w:jc w:val="both"/>
        <w:rPr>
          <w:b/>
          <w:u w:val="single"/>
        </w:rPr>
      </w:pPr>
      <w:r>
        <w:rPr>
          <w:b/>
          <w:u w:val="single"/>
        </w:rPr>
        <w:t>Voraussetzungen für die Zulassung zur Jagdprüfung:</w:t>
      </w:r>
    </w:p>
    <w:p w14:paraId="68F06F6D" w14:textId="77777777" w:rsidR="002A0CC1" w:rsidRDefault="002A0CC1" w:rsidP="002A0CC1">
      <w:pPr>
        <w:numPr>
          <w:ilvl w:val="0"/>
          <w:numId w:val="5"/>
        </w:numPr>
        <w:jc w:val="both"/>
        <w:textAlignment w:val="auto"/>
      </w:pPr>
      <w:r>
        <w:t>vollendetes 16. Lebensjahr</w:t>
      </w:r>
    </w:p>
    <w:p w14:paraId="6AEFA594" w14:textId="77777777" w:rsidR="002A0CC1" w:rsidRDefault="002A0CC1" w:rsidP="002A0CC1">
      <w:pPr>
        <w:numPr>
          <w:ilvl w:val="0"/>
          <w:numId w:val="5"/>
        </w:numPr>
        <w:jc w:val="both"/>
        <w:textAlignment w:val="auto"/>
      </w:pPr>
      <w:r>
        <w:t>einwandfreier Leumund</w:t>
      </w:r>
    </w:p>
    <w:p w14:paraId="06B00EB6" w14:textId="77777777" w:rsidR="002A0CC1" w:rsidRDefault="002A0CC1" w:rsidP="002A0CC1">
      <w:pPr>
        <w:numPr>
          <w:ilvl w:val="0"/>
          <w:numId w:val="5"/>
        </w:numPr>
        <w:jc w:val="both"/>
        <w:textAlignment w:val="auto"/>
      </w:pPr>
      <w:r>
        <w:t xml:space="preserve">Bestätigung über die Teilnahme an einem Ausbildungslehrgang des Tiroler Jägerverbandes </w:t>
      </w:r>
    </w:p>
    <w:p w14:paraId="2B311DFB" w14:textId="77777777" w:rsidR="002A0CC1" w:rsidRDefault="002A0CC1" w:rsidP="002A0CC1">
      <w:pPr>
        <w:numPr>
          <w:ilvl w:val="0"/>
          <w:numId w:val="5"/>
        </w:numPr>
        <w:jc w:val="both"/>
        <w:textAlignment w:val="auto"/>
      </w:pPr>
      <w:r>
        <w:t>Antragstellung auf Zulassung zur Prüfung</w:t>
      </w:r>
    </w:p>
    <w:p w14:paraId="1657F310" w14:textId="77777777" w:rsidR="002A0CC1" w:rsidRDefault="002A0CC1" w:rsidP="002A0CC1">
      <w:pPr>
        <w:spacing w:after="0"/>
        <w:jc w:val="both"/>
      </w:pPr>
    </w:p>
    <w:p w14:paraId="47146E3A" w14:textId="77777777" w:rsidR="002A0CC1" w:rsidRDefault="002A0CC1" w:rsidP="002A0CC1">
      <w:pPr>
        <w:jc w:val="both"/>
      </w:pPr>
      <w:r>
        <w:t>Die Prüfungstermine für das Prüfungsschießen (praktischer Teil) und der theoretischen Prüfung werden ab Mitte Dezember eines jeden Jahres bei den Gemeinden des Bezirkes, im Internet und in der Tiroler Jagdzeitung verlautbart.</w:t>
      </w:r>
    </w:p>
    <w:p w14:paraId="75D5707F" w14:textId="77777777" w:rsidR="002A0CC1" w:rsidRDefault="002A0CC1" w:rsidP="002A0CC1">
      <w:pPr>
        <w:jc w:val="both"/>
      </w:pPr>
      <w:r>
        <w:t>Gleichzeitig wird von der Bezirkshauptmannschaft Imst der Termin des stattfindenden Jungjägervorbereitungskurses bekannt gegeben. Das genaue Kursprogramm wird jeweils am ersten Kursabend bekannt gegeben. Dabei können auch die notwendigen Kursunterlagen erworben werden.</w:t>
      </w:r>
    </w:p>
    <w:p w14:paraId="1849B8A4" w14:textId="77777777" w:rsidR="002A0CC1" w:rsidRDefault="002A0CC1" w:rsidP="002A0CC1">
      <w:pPr>
        <w:jc w:val="both"/>
      </w:pPr>
      <w:r>
        <w:t>Über die Zulassung zur Prüfung sowie über die genauen Prüfungstermine werden die Antragsteller schriftlich oder während des Vorbereitungskurses in Kenntnis gesetzt.</w:t>
      </w:r>
    </w:p>
    <w:p w14:paraId="5F3D32D5" w14:textId="77777777" w:rsidR="002A0CC1" w:rsidRDefault="002A0CC1" w:rsidP="002A0CC1">
      <w:pPr>
        <w:jc w:val="both"/>
      </w:pPr>
      <w:r>
        <w:t xml:space="preserve">Hinsichtlich des Prüfungsstoffes wird auf die einschlägigen Bestimmungen des § 6 Abs 1 der Ersten Durchführungsverordnung zum Tiroler Jagdgesetz 2004 verwiesen. </w:t>
      </w:r>
    </w:p>
    <w:p w14:paraId="49D40B9E" w14:textId="77777777" w:rsidR="002A0CC1" w:rsidRDefault="002A0CC1" w:rsidP="002A0CC1">
      <w:pPr>
        <w:jc w:val="both"/>
      </w:pPr>
    </w:p>
    <w:p w14:paraId="66CE7800" w14:textId="77777777" w:rsidR="002A0CC1" w:rsidRDefault="002A0CC1" w:rsidP="002A0CC1">
      <w:pPr>
        <w:jc w:val="both"/>
        <w:rPr>
          <w:b/>
          <w:u w:val="single"/>
        </w:rPr>
      </w:pPr>
      <w:r>
        <w:rPr>
          <w:b/>
          <w:u w:val="single"/>
        </w:rPr>
        <w:t>Prüfungsgebühren (Bezirkshauptmannschaft):</w:t>
      </w:r>
    </w:p>
    <w:p w14:paraId="19DE7C68" w14:textId="77777777" w:rsidR="00476BEB" w:rsidRDefault="002A0CC1" w:rsidP="002A0CC1">
      <w:pPr>
        <w:tabs>
          <w:tab w:val="left" w:pos="2700"/>
          <w:tab w:val="left" w:pos="4212"/>
        </w:tabs>
        <w:ind w:left="4018" w:hanging="4018"/>
        <w:jc w:val="both"/>
      </w:pPr>
      <w:r>
        <w:t>Prüfungsgebühr:</w:t>
      </w:r>
      <w:r>
        <w:tab/>
        <w:t>€ 50,00</w:t>
      </w:r>
    </w:p>
    <w:p w14:paraId="0757648C" w14:textId="77777777" w:rsidR="002A0CC1" w:rsidRDefault="002A0CC1" w:rsidP="00476BEB">
      <w:pPr>
        <w:tabs>
          <w:tab w:val="left" w:pos="2700"/>
          <w:tab w:val="left" w:pos="4212"/>
        </w:tabs>
        <w:ind w:left="4018" w:hanging="4018"/>
        <w:jc w:val="both"/>
      </w:pPr>
      <w:r>
        <w:t>Diese Gebühr ist vor dem praktischen Teil der</w:t>
      </w:r>
      <w:r w:rsidR="00476BEB">
        <w:t xml:space="preserve"> </w:t>
      </w:r>
      <w:r>
        <w:t>Jagdprüfung zu bezahlen.</w:t>
      </w:r>
    </w:p>
    <w:p w14:paraId="3EB8FC44" w14:textId="77777777" w:rsidR="00476BEB" w:rsidRDefault="00476BEB" w:rsidP="002A0CC1">
      <w:pPr>
        <w:tabs>
          <w:tab w:val="left" w:pos="2700"/>
          <w:tab w:val="left" w:pos="4212"/>
        </w:tabs>
        <w:ind w:left="4018" w:hanging="4018"/>
        <w:jc w:val="both"/>
      </w:pPr>
    </w:p>
    <w:p w14:paraId="59B29963" w14:textId="506541D5" w:rsidR="00476BEB" w:rsidRDefault="00476BEB" w:rsidP="002A0CC1">
      <w:pPr>
        <w:tabs>
          <w:tab w:val="left" w:pos="2700"/>
          <w:tab w:val="left" w:pos="4212"/>
        </w:tabs>
        <w:jc w:val="both"/>
      </w:pPr>
      <w:r>
        <w:tab/>
      </w:r>
      <w:r>
        <w:tab/>
      </w:r>
      <w:r>
        <w:tab/>
      </w:r>
      <w:r>
        <w:tab/>
      </w:r>
      <w:r>
        <w:tab/>
        <w:t>Elektronische Eingabe:</w:t>
      </w:r>
    </w:p>
    <w:p w14:paraId="33B35F41" w14:textId="77777777" w:rsidR="002A0CC1" w:rsidRDefault="002A0CC1" w:rsidP="002A0CC1">
      <w:pPr>
        <w:tabs>
          <w:tab w:val="left" w:pos="2700"/>
          <w:tab w:val="left" w:pos="4212"/>
        </w:tabs>
        <w:jc w:val="both"/>
      </w:pPr>
      <w:r>
        <w:t>Antragsgebühr:</w:t>
      </w:r>
      <w:r>
        <w:tab/>
        <w:t xml:space="preserve">€ </w:t>
      </w:r>
      <w:r w:rsidR="00476BEB">
        <w:t>21,00</w:t>
      </w:r>
      <w:r>
        <w:tab/>
      </w:r>
      <w:r w:rsidR="00476BEB">
        <w:t>€ 13,00</w:t>
      </w:r>
    </w:p>
    <w:p w14:paraId="035A16DC" w14:textId="77777777" w:rsidR="002A0CC1" w:rsidRDefault="002A0CC1" w:rsidP="002A0CC1">
      <w:pPr>
        <w:tabs>
          <w:tab w:val="left" w:pos="2700"/>
          <w:tab w:val="left" w:pos="4212"/>
        </w:tabs>
        <w:jc w:val="both"/>
      </w:pPr>
      <w:r>
        <w:t>je Beilage</w:t>
      </w:r>
      <w:r>
        <w:tab/>
      </w:r>
      <w:r>
        <w:tab/>
        <w:t xml:space="preserve">€   </w:t>
      </w:r>
      <w:r w:rsidR="00476BEB">
        <w:t>6</w:t>
      </w:r>
      <w:r>
        <w:t>,</w:t>
      </w:r>
      <w:r w:rsidR="00476BEB">
        <w:t>00</w:t>
      </w:r>
      <w:r>
        <w:tab/>
      </w:r>
      <w:r w:rsidR="00476BEB">
        <w:tab/>
        <w:t>€ 3,00</w:t>
      </w:r>
    </w:p>
    <w:p w14:paraId="322BAC05" w14:textId="77777777" w:rsidR="002A0CC1" w:rsidRDefault="002A0CC1" w:rsidP="002A0CC1">
      <w:pPr>
        <w:tabs>
          <w:tab w:val="left" w:pos="2700"/>
          <w:tab w:val="left" w:pos="4212"/>
        </w:tabs>
        <w:jc w:val="both"/>
      </w:pPr>
    </w:p>
    <w:p w14:paraId="50731B33" w14:textId="77777777" w:rsidR="002A0CC1" w:rsidRDefault="002A0CC1" w:rsidP="002A0CC1">
      <w:pPr>
        <w:tabs>
          <w:tab w:val="left" w:pos="2700"/>
        </w:tabs>
        <w:jc w:val="both"/>
      </w:pPr>
      <w:r>
        <w:t>Zeugnisgebühr:</w:t>
      </w:r>
      <w:r>
        <w:tab/>
        <w:t xml:space="preserve">€ </w:t>
      </w:r>
      <w:r w:rsidR="00476BEB">
        <w:t>21</w:t>
      </w:r>
      <w:r>
        <w:t>,</w:t>
      </w:r>
      <w:r w:rsidR="00476BEB">
        <w:t>0</w:t>
      </w:r>
      <w:r>
        <w:t>0</w:t>
      </w:r>
    </w:p>
    <w:p w14:paraId="6AE75621" w14:textId="77777777" w:rsidR="002A0CC1" w:rsidRDefault="002A0CC1" w:rsidP="002A0CC1">
      <w:pPr>
        <w:tabs>
          <w:tab w:val="left" w:pos="2700"/>
        </w:tabs>
        <w:jc w:val="both"/>
      </w:pPr>
      <w:r>
        <w:t>Verwaltungsabgabe:</w:t>
      </w:r>
      <w:r>
        <w:tab/>
        <w:t>€   5,00</w:t>
      </w:r>
    </w:p>
    <w:p w14:paraId="47E031B0" w14:textId="77777777" w:rsidR="002A0CC1" w:rsidRDefault="002A0CC1" w:rsidP="002A0CC1">
      <w:pPr>
        <w:tabs>
          <w:tab w:val="left" w:pos="2700"/>
        </w:tabs>
        <w:jc w:val="both"/>
        <w:rPr>
          <w:b/>
        </w:rPr>
      </w:pPr>
    </w:p>
    <w:p w14:paraId="4F80B608" w14:textId="653F4832" w:rsidR="00127E5D" w:rsidRPr="00FE5C86" w:rsidRDefault="002A0CC1" w:rsidP="00FE5C86">
      <w:pPr>
        <w:tabs>
          <w:tab w:val="left" w:pos="2700"/>
        </w:tabs>
        <w:jc w:val="both"/>
        <w:rPr>
          <w:b/>
        </w:rPr>
      </w:pPr>
      <w:r>
        <w:rPr>
          <w:b/>
        </w:rPr>
        <w:t>Gebühren, welche vom Tiroler Jägerverband anfallen (Schießstandgebühr, Kursgebühr, etc.), sind hier nicht enthalten.</w:t>
      </w:r>
    </w:p>
    <w:sectPr w:rsidR="00127E5D" w:rsidRPr="00FE5C86" w:rsidSect="00044829">
      <w:pgSz w:w="11906" w:h="16838"/>
      <w:pgMar w:top="89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94C67"/>
    <w:multiLevelType w:val="hybridMultilevel"/>
    <w:tmpl w:val="C0F4D3FE"/>
    <w:lvl w:ilvl="0" w:tplc="0C07000B">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0A75D9"/>
    <w:multiLevelType w:val="hybridMultilevel"/>
    <w:tmpl w:val="9DB48B92"/>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8F52DAE"/>
    <w:multiLevelType w:val="hybridMultilevel"/>
    <w:tmpl w:val="7A26A224"/>
    <w:lvl w:ilvl="0" w:tplc="0C07000B">
      <w:start w:val="1"/>
      <w:numFmt w:val="bullet"/>
      <w:lvlText w:val=""/>
      <w:lvlJc w:val="left"/>
      <w:pPr>
        <w:tabs>
          <w:tab w:val="num" w:pos="720"/>
        </w:tabs>
        <w:ind w:left="720" w:hanging="360"/>
      </w:pPr>
      <w:rPr>
        <w:rFonts w:ascii="Wingdings" w:hAnsi="Wingdings" w:hint="default"/>
      </w:rPr>
    </w:lvl>
    <w:lvl w:ilvl="1" w:tplc="83747812">
      <w:numFmt w:val="bullet"/>
      <w:lvlText w:val=""/>
      <w:lvlJc w:val="left"/>
      <w:pPr>
        <w:tabs>
          <w:tab w:val="num" w:pos="1440"/>
        </w:tabs>
        <w:ind w:left="1440" w:hanging="360"/>
      </w:pPr>
      <w:rPr>
        <w:rFonts w:ascii="Wingdings" w:eastAsia="Times New Roman" w:hAnsi="Wingdings" w:cs="Times New Roman" w:hint="default"/>
      </w:rPr>
    </w:lvl>
    <w:lvl w:ilvl="2" w:tplc="E5B28EAC">
      <w:numFmt w:val="bullet"/>
      <w:lvlText w:val=""/>
      <w:lvlJc w:val="left"/>
      <w:pPr>
        <w:tabs>
          <w:tab w:val="num" w:pos="2160"/>
        </w:tabs>
        <w:ind w:left="2160" w:hanging="360"/>
      </w:pPr>
      <w:rPr>
        <w:rFonts w:ascii="Wingdings" w:eastAsia="Times New Roman" w:hAnsi="Wingdings" w:cs="Times New Roman"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E25362"/>
    <w:multiLevelType w:val="hybridMultilevel"/>
    <w:tmpl w:val="2EBE871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16cid:durableId="1517303816">
    <w:abstractNumId w:val="2"/>
  </w:num>
  <w:num w:numId="2" w16cid:durableId="1170486091">
    <w:abstractNumId w:val="0"/>
  </w:num>
  <w:num w:numId="3" w16cid:durableId="1940869150">
    <w:abstractNumId w:val="3"/>
  </w:num>
  <w:num w:numId="4" w16cid:durableId="1689403134">
    <w:abstractNumId w:val="1"/>
  </w:num>
  <w:num w:numId="5" w16cid:durableId="1330794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81"/>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9EE"/>
    <w:rsid w:val="00014B6B"/>
    <w:rsid w:val="000227A2"/>
    <w:rsid w:val="00044829"/>
    <w:rsid w:val="00127E5D"/>
    <w:rsid w:val="001C3A5D"/>
    <w:rsid w:val="002453B9"/>
    <w:rsid w:val="002579EE"/>
    <w:rsid w:val="002A0CC1"/>
    <w:rsid w:val="003267B9"/>
    <w:rsid w:val="00341E8D"/>
    <w:rsid w:val="00443DC7"/>
    <w:rsid w:val="00476BEB"/>
    <w:rsid w:val="005F08BF"/>
    <w:rsid w:val="006252F0"/>
    <w:rsid w:val="00664EC4"/>
    <w:rsid w:val="00796A19"/>
    <w:rsid w:val="007F56B2"/>
    <w:rsid w:val="00877139"/>
    <w:rsid w:val="00877E7D"/>
    <w:rsid w:val="008E402E"/>
    <w:rsid w:val="00931184"/>
    <w:rsid w:val="009375DD"/>
    <w:rsid w:val="00A371DE"/>
    <w:rsid w:val="00A94844"/>
    <w:rsid w:val="00AC1708"/>
    <w:rsid w:val="00B4674C"/>
    <w:rsid w:val="00B63509"/>
    <w:rsid w:val="00C43CE7"/>
    <w:rsid w:val="00C90B89"/>
    <w:rsid w:val="00C96D83"/>
    <w:rsid w:val="00D955A2"/>
    <w:rsid w:val="00DA3CAE"/>
    <w:rsid w:val="00E8716D"/>
    <w:rsid w:val="00F607E6"/>
    <w:rsid w:val="00FE5C86"/>
    <w:rsid w:val="00FF59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991EF"/>
  <w15:chartTrackingRefBased/>
  <w15:docId w15:val="{C156D83B-D214-49C0-A064-A57382F6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27E5D"/>
    <w:pPr>
      <w:tabs>
        <w:tab w:val="left" w:pos="340"/>
        <w:tab w:val="left" w:pos="680"/>
        <w:tab w:val="left" w:pos="1021"/>
      </w:tabs>
      <w:overflowPunct w:val="0"/>
      <w:autoSpaceDE w:val="0"/>
      <w:autoSpaceDN w:val="0"/>
      <w:adjustRightInd w:val="0"/>
      <w:spacing w:after="100" w:line="300" w:lineRule="atLeast"/>
      <w:textAlignment w:val="baseline"/>
    </w:pPr>
    <w:rPr>
      <w:rFonts w:ascii="Arial" w:hAnsi="Arial"/>
      <w:spacing w:val="6"/>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1534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u0325090</dc:creator>
  <cp:keywords/>
  <dc:description/>
  <cp:lastModifiedBy>NEUNER Sarah</cp:lastModifiedBy>
  <cp:revision>4</cp:revision>
  <cp:lastPrinted>2015-12-09T15:31:00Z</cp:lastPrinted>
  <dcterms:created xsi:type="dcterms:W3CDTF">2025-08-05T07:27:00Z</dcterms:created>
  <dcterms:modified xsi:type="dcterms:W3CDTF">2025-08-05T07:39:00Z</dcterms:modified>
</cp:coreProperties>
</file>